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52AF4" w14:textId="2BB4E811" w:rsidR="00571E16" w:rsidRPr="00DC2F19" w:rsidRDefault="00662990" w:rsidP="00D06271">
      <w:pPr>
        <w:pStyle w:val="Title"/>
        <w:jc w:val="center"/>
      </w:pPr>
      <w:r w:rsidRPr="00DC2F19">
        <w:t>Grant</w:t>
      </w:r>
      <w:r w:rsidR="6ED30F1A" w:rsidRPr="00DC2F19">
        <w:t>s</w:t>
      </w:r>
      <w:r w:rsidRPr="00DC2F19">
        <w:t xml:space="preserve"> Manager</w:t>
      </w:r>
    </w:p>
    <w:p w14:paraId="026D893B" w14:textId="507DBFA9" w:rsidR="00571E16" w:rsidRPr="00DC2F19" w:rsidRDefault="00571E16" w:rsidP="00571E16">
      <w:pPr>
        <w:pStyle w:val="Title"/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847"/>
        <w:gridCol w:w="4504"/>
      </w:tblGrid>
      <w:tr w:rsidR="005172D3" w:rsidRPr="00DC2F19" w14:paraId="5E80E145" w14:textId="77777777" w:rsidTr="00794AC2">
        <w:trPr>
          <w:trHeight w:val="454"/>
        </w:trPr>
        <w:tc>
          <w:tcPr>
            <w:tcW w:w="9351" w:type="dxa"/>
            <w:gridSpan w:val="2"/>
            <w:shd w:val="clear" w:color="auto" w:fill="004D71" w:themeFill="text1"/>
          </w:tcPr>
          <w:p w14:paraId="3F774AE4" w14:textId="04AA1FED" w:rsidR="005172D3" w:rsidRPr="00DC2F19" w:rsidRDefault="005172D3" w:rsidP="005172D3">
            <w:pPr>
              <w:pStyle w:val="Heading1"/>
              <w:spacing w:before="0" w:after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DC2F19">
              <w:rPr>
                <w:rFonts w:asciiTheme="minorHAnsi" w:hAnsiTheme="minorHAnsi"/>
                <w:b/>
                <w:bCs/>
                <w:color w:val="FFFFFF" w:themeColor="background1"/>
                <w:sz w:val="24"/>
                <w:szCs w:val="24"/>
              </w:rPr>
              <w:t xml:space="preserve">Job details </w:t>
            </w:r>
          </w:p>
        </w:tc>
      </w:tr>
      <w:tr w:rsidR="005172D3" w:rsidRPr="00DC2F19" w14:paraId="1ED573FA" w14:textId="77777777" w:rsidTr="00794AC2">
        <w:trPr>
          <w:trHeight w:val="454"/>
        </w:trPr>
        <w:tc>
          <w:tcPr>
            <w:tcW w:w="4847" w:type="dxa"/>
          </w:tcPr>
          <w:p w14:paraId="7A02DABB" w14:textId="211A7ED7" w:rsidR="005172D3" w:rsidRPr="00DC2F19" w:rsidRDefault="005172D3" w:rsidP="005172D3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C2F19">
              <w:rPr>
                <w:rFonts w:asciiTheme="minorHAnsi" w:hAnsiTheme="minorHAnsi"/>
                <w:sz w:val="24"/>
                <w:szCs w:val="24"/>
              </w:rPr>
              <w:t>Directorate</w:t>
            </w:r>
            <w:r w:rsidR="00911AA1" w:rsidRPr="00DC2F19">
              <w:rPr>
                <w:rFonts w:asciiTheme="minorHAnsi" w:hAnsiTheme="minorHAnsi"/>
                <w:sz w:val="24"/>
                <w:szCs w:val="24"/>
              </w:rPr>
              <w:t>:</w:t>
            </w:r>
            <w:r w:rsidRPr="00DC2F1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504" w:type="dxa"/>
          </w:tcPr>
          <w:p w14:paraId="5A8E440C" w14:textId="28965178" w:rsidR="005172D3" w:rsidRPr="00DC2F19" w:rsidRDefault="006C66DE" w:rsidP="005172D3">
            <w:pPr>
              <w:pStyle w:val="Heading1"/>
              <w:spacing w:before="0" w:after="0"/>
              <w:rPr>
                <w:rFonts w:asciiTheme="minorHAnsi" w:hAnsiTheme="minorHAnsi" w:cstheme="majorHAnsi"/>
                <w:color w:val="auto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ajorHAnsi"/>
                  <w:b/>
                  <w:bCs/>
                  <w:color w:val="auto"/>
                  <w:sz w:val="24"/>
                  <w:szCs w:val="24"/>
                </w:rPr>
                <w:alias w:val="Please select directorate "/>
                <w:tag w:val="Please select directorate "/>
                <w:id w:val="-645743022"/>
                <w:placeholder>
                  <w:docPart w:val="868489DF4FBE43FA97017F56FA5DF5D7"/>
                </w:placeholder>
                <w:dropDownList>
                  <w:listItem w:displayText="CEO Directorate" w:value="CEO Directorate"/>
                  <w:listItem w:displayText="Corporate Strategy and Performance" w:value="Corporate Strategy and Performance"/>
                  <w:listItem w:displayText="Membership and External Affairs" w:value="Membership and External Affairs"/>
                  <w:listItem w:displayText="Technology &amp; Change" w:value="Technology &amp; Change"/>
                </w:dropDownList>
              </w:sdtPr>
              <w:sdtEndPr/>
              <w:sdtContent>
                <w:r w:rsidR="00993BF9" w:rsidRPr="00DC2F19">
                  <w:rPr>
                    <w:rFonts w:asciiTheme="minorHAnsi" w:hAnsiTheme="minorHAnsi" w:cstheme="majorHAnsi"/>
                    <w:b/>
                    <w:bCs/>
                    <w:color w:val="auto"/>
                    <w:sz w:val="24"/>
                    <w:szCs w:val="24"/>
                  </w:rPr>
                  <w:t>Membership and External Affairs</w:t>
                </w:r>
              </w:sdtContent>
            </w:sdt>
          </w:p>
        </w:tc>
      </w:tr>
      <w:tr w:rsidR="005172D3" w:rsidRPr="00DC2F19" w14:paraId="49649C6C" w14:textId="77777777" w:rsidTr="00794AC2">
        <w:trPr>
          <w:trHeight w:val="454"/>
        </w:trPr>
        <w:tc>
          <w:tcPr>
            <w:tcW w:w="4847" w:type="dxa"/>
          </w:tcPr>
          <w:p w14:paraId="7DCEFBB5" w14:textId="4E1DB905" w:rsidR="005172D3" w:rsidRPr="00DC2F19" w:rsidRDefault="13468BA2" w:rsidP="2B1077EA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C2F19">
              <w:rPr>
                <w:rFonts w:asciiTheme="minorHAnsi" w:hAnsiTheme="minorHAnsi"/>
                <w:sz w:val="24"/>
                <w:szCs w:val="24"/>
              </w:rPr>
              <w:t>Department</w:t>
            </w:r>
            <w:r w:rsidR="1C65824C" w:rsidRPr="00DC2F19">
              <w:rPr>
                <w:rFonts w:asciiTheme="minorHAnsi" w:hAnsiTheme="minorHAnsi"/>
                <w:sz w:val="24"/>
                <w:szCs w:val="24"/>
              </w:rPr>
              <w:t>:</w:t>
            </w:r>
            <w:r w:rsidRPr="00DC2F1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Theme="minorHAnsi" w:hAnsiTheme="minorHAnsi"/>
              <w:color w:val="auto"/>
              <w:sz w:val="24"/>
              <w:szCs w:val="24"/>
            </w:rPr>
            <w:id w:val="445595634"/>
            <w:placeholder>
              <w:docPart w:val="DefaultPlaceholder_-1854013440"/>
            </w:placeholder>
          </w:sdtPr>
          <w:sdtEndPr/>
          <w:sdtContent>
            <w:tc>
              <w:tcPr>
                <w:tcW w:w="4504" w:type="dxa"/>
              </w:tcPr>
              <w:sdt>
                <w:sdtPr>
                  <w:rPr>
                    <w:rFonts w:asciiTheme="minorHAnsi" w:hAnsiTheme="minorHAnsi"/>
                    <w:color w:val="auto"/>
                    <w:sz w:val="24"/>
                    <w:szCs w:val="24"/>
                  </w:rPr>
                  <w:id w:val="-1628006905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p w14:paraId="089B504F" w14:textId="68DF14EE" w:rsidR="005172D3" w:rsidRPr="00DC2F19" w:rsidRDefault="00993BF9" w:rsidP="005172D3">
                    <w:pPr>
                      <w:pStyle w:val="Heading1"/>
                      <w:spacing w:before="0" w:after="0"/>
                      <w:rPr>
                        <w:rFonts w:asciiTheme="minorHAnsi" w:hAnsiTheme="minorHAnsi" w:cstheme="majorHAnsi"/>
                        <w:color w:val="auto"/>
                        <w:sz w:val="24"/>
                        <w:szCs w:val="24"/>
                      </w:rPr>
                    </w:pPr>
                    <w:r w:rsidRPr="00DC2F19">
                      <w:rPr>
                        <w:rFonts w:asciiTheme="minorHAnsi" w:hAnsiTheme="minorHAnsi"/>
                        <w:color w:val="auto"/>
                        <w:sz w:val="24"/>
                        <w:szCs w:val="24"/>
                      </w:rPr>
                      <w:t>Membership Engagement and Services</w:t>
                    </w:r>
                  </w:p>
                </w:sdtContent>
              </w:sdt>
            </w:tc>
          </w:sdtContent>
        </w:sdt>
      </w:tr>
      <w:tr w:rsidR="00FD2A75" w:rsidRPr="00DC2F19" w14:paraId="40FED61F" w14:textId="77777777" w:rsidTr="00FD2A75">
        <w:trPr>
          <w:trHeight w:val="454"/>
        </w:trPr>
        <w:tc>
          <w:tcPr>
            <w:tcW w:w="4847" w:type="dxa"/>
          </w:tcPr>
          <w:p w14:paraId="70CD7F3D" w14:textId="77777777" w:rsidR="00FD2A75" w:rsidRPr="00DC2F19" w:rsidRDefault="00FD2A75" w:rsidP="00FD2A75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C2F19">
              <w:rPr>
                <w:rFonts w:asciiTheme="minorHAnsi" w:hAnsiTheme="minorHAnsi"/>
                <w:sz w:val="24"/>
                <w:szCs w:val="24"/>
              </w:rPr>
              <w:t>Team:</w:t>
            </w:r>
          </w:p>
        </w:tc>
        <w:sdt>
          <w:sdtPr>
            <w:rPr>
              <w:rFonts w:asciiTheme="minorHAnsi" w:hAnsiTheme="minorHAnsi"/>
              <w:color w:val="auto"/>
              <w:sz w:val="24"/>
              <w:szCs w:val="24"/>
            </w:rPr>
            <w:alias w:val="Please select team"/>
            <w:tag w:val="Please select team"/>
            <w:id w:val="544261019"/>
            <w:placeholder>
              <w:docPart w:val="FD18342438894CFF9433C1AEE1EC58A7"/>
            </w:placeholder>
            <w:dropDownList>
              <w:listItem w:displayText="Accreditations" w:value="Accreditations"/>
              <w:listItem w:displayText="Capability and Talent" w:value="Capability and Talent"/>
              <w:listItem w:displayText="Change" w:value="Change"/>
              <w:listItem w:displayText="Commercial Propositions" w:value="Commercial Propositions"/>
              <w:listItem w:displayText="Delivery" w:value="Delivery"/>
              <w:listItem w:displayText="Events" w:value="Events"/>
              <w:listItem w:displayText="Executive Office" w:value="Executive Office"/>
              <w:listItem w:displayText="External Affairs" w:value="External Affairs"/>
              <w:listItem w:displayText="Facilities" w:value="Facilities"/>
              <w:listItem w:displayText="Finance" w:value="Finance"/>
              <w:listItem w:displayText="Governance" w:value="Governance"/>
              <w:listItem w:displayText="HR" w:value="HR"/>
              <w:listItem w:displayText="HR Operations" w:value="HR Operations"/>
              <w:listItem w:displayText="Information and Design" w:value="Information and Design"/>
              <w:listItem w:displayText="Internal Communications" w:value="Internal Communications"/>
              <w:listItem w:displayText="International" w:value="International"/>
              <w:listItem w:displayText="IT Operational Services" w:value="IT Operational Services"/>
              <w:listItem w:displayText="Justice" w:value="Justice"/>
              <w:listItem w:displayText="Knowledge Management" w:value="Knowledge Management"/>
              <w:listItem w:displayText="Legal Services" w:value="Legal Services"/>
              <w:listItem w:displayText="Library" w:value="Library"/>
              <w:listItem w:displayText="Marketing and Operations" w:value="Marketing and Operations"/>
              <w:listItem w:displayText="Media and Public Relations" w:value="Media and Public Relations"/>
              <w:listItem w:displayText="Members Learning and Development" w:value="Members Learning and Development"/>
              <w:listItem w:displayText="Membership and Support Services" w:value="Membership and Support Services"/>
              <w:listItem w:displayText="Membership Communication and Content" w:value="Membership Communication and Content"/>
              <w:listItem w:displayText="Membership Engagement and Services" w:value="Membership Engagement and Services"/>
              <w:listItem w:displayText="Partnerships" w:value="Partnerships"/>
              <w:listItem w:displayText="Portfolio Management" w:value="Portfolio Management"/>
              <w:listItem w:displayText="Private and Commercial Law" w:value="Private and Commercial Law"/>
              <w:listItem w:displayText="Procurement" w:value="Procurement"/>
              <w:listItem w:displayText="Public Law" w:value="Public Law"/>
              <w:listItem w:displayText="Publications" w:value="Publications"/>
              <w:listItem w:displayText="Regulatory Affairs" w:value="Regulatory Affairs"/>
              <w:listItem w:displayText="Research and Insight" w:value="Research and Insight"/>
              <w:listItem w:displayText="Risk and Assurance" w:value="Risk and Assurance"/>
              <w:listItem w:displayText="Sales" w:value="Sales"/>
              <w:listItem w:displayText="Sales Operations" w:value="Sales Operations"/>
              <w:listItem w:displayText="Strategy and Impact" w:value="Strategy and Impact"/>
              <w:listItem w:displayText="Wales Office" w:value="Wales Office"/>
            </w:dropDownList>
          </w:sdtPr>
          <w:sdtEndPr/>
          <w:sdtContent>
            <w:tc>
              <w:tcPr>
                <w:tcW w:w="4353" w:type="dxa"/>
              </w:tcPr>
              <w:p w14:paraId="16972F50" w14:textId="4BC7DBC7" w:rsidR="00FD2A75" w:rsidRPr="00DC2F19" w:rsidRDefault="00993BF9">
                <w:pPr>
                  <w:pStyle w:val="Heading1"/>
                  <w:spacing w:after="120"/>
                  <w:rPr>
                    <w:rFonts w:asciiTheme="minorHAnsi" w:hAnsiTheme="minorHAnsi"/>
                    <w:color w:val="auto"/>
                    <w:sz w:val="24"/>
                    <w:szCs w:val="24"/>
                  </w:rPr>
                </w:pPr>
                <w:r w:rsidRPr="00DC2F19">
                  <w:rPr>
                    <w:rFonts w:asciiTheme="minorHAnsi" w:hAnsiTheme="minorHAnsi"/>
                    <w:color w:val="auto"/>
                    <w:sz w:val="24"/>
                    <w:szCs w:val="24"/>
                  </w:rPr>
                  <w:t>Membership Engagement and Services</w:t>
                </w:r>
              </w:p>
            </w:tc>
          </w:sdtContent>
        </w:sdt>
      </w:tr>
      <w:tr w:rsidR="005172D3" w:rsidRPr="00DC2F19" w14:paraId="6F9FCC8F" w14:textId="77777777" w:rsidTr="00794AC2">
        <w:trPr>
          <w:trHeight w:val="454"/>
        </w:trPr>
        <w:tc>
          <w:tcPr>
            <w:tcW w:w="4847" w:type="dxa"/>
          </w:tcPr>
          <w:p w14:paraId="33D1BE24" w14:textId="5319566A" w:rsidR="005172D3" w:rsidRPr="00DC2F19" w:rsidRDefault="005172D3" w:rsidP="005172D3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C2F19">
              <w:rPr>
                <w:rFonts w:asciiTheme="minorHAnsi" w:hAnsiTheme="minorHAnsi"/>
                <w:sz w:val="24"/>
                <w:szCs w:val="24"/>
              </w:rPr>
              <w:t>Grade</w:t>
            </w:r>
            <w:r w:rsidR="00911AA1" w:rsidRPr="00DC2F19">
              <w:rPr>
                <w:rFonts w:asciiTheme="minorHAnsi" w:hAnsiTheme="minorHAnsi"/>
                <w:sz w:val="24"/>
                <w:szCs w:val="24"/>
              </w:rPr>
              <w:t>:</w:t>
            </w:r>
            <w:r w:rsidRPr="00DC2F1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Theme="minorHAnsi" w:hAnsiTheme="minorHAnsi"/>
              <w:color w:val="auto"/>
              <w:sz w:val="24"/>
              <w:szCs w:val="24"/>
            </w:rPr>
            <w:alias w:val="Please select grade"/>
            <w:tag w:val="Please select grade"/>
            <w:id w:val="1460609672"/>
            <w:lock w:val="sdtLocked"/>
            <w:placeholder>
              <w:docPart w:val="7C25C9266BE0468CABEBBB36774BD0BB"/>
            </w:placeholder>
            <w:dropDownList>
              <w:listItem w:displayText="Career Professional  A" w:value="Career Professional  A"/>
              <w:listItem w:displayText="Career Professional  B" w:value="Career Professional  B"/>
              <w:listItem w:displayText="Specialist  A" w:value="Specialist  A"/>
              <w:listItem w:displayText="Specialist  B" w:value="Specialist  B"/>
              <w:listItem w:displayText="Senior Specialist / Leader A" w:value="Senior Specialist / Leader A"/>
              <w:listItem w:displayText="Senior Specialist / Leader B" w:value="Senior Specialist / Leader B"/>
              <w:listItem w:displayText="Operational Director  " w:value="Operational Director  "/>
              <w:listItem w:displayText="Executive  " w:value="Executive  "/>
            </w:dropDownList>
          </w:sdtPr>
          <w:sdtEndPr/>
          <w:sdtContent>
            <w:tc>
              <w:tcPr>
                <w:tcW w:w="4504" w:type="dxa"/>
              </w:tcPr>
              <w:p w14:paraId="10783BEE" w14:textId="1290478B" w:rsidR="005172D3" w:rsidRPr="00DC2F19" w:rsidRDefault="00847CCA" w:rsidP="005172D3">
                <w:pPr>
                  <w:pStyle w:val="Heading1"/>
                  <w:spacing w:before="0" w:after="0"/>
                  <w:rPr>
                    <w:rFonts w:asciiTheme="minorHAnsi" w:hAnsiTheme="minorHAnsi" w:cstheme="majorHAnsi"/>
                    <w:color w:val="auto"/>
                    <w:sz w:val="24"/>
                    <w:szCs w:val="24"/>
                  </w:rPr>
                </w:pPr>
                <w:r>
                  <w:rPr>
                    <w:rFonts w:asciiTheme="minorHAnsi" w:hAnsiTheme="minorHAnsi"/>
                    <w:color w:val="auto"/>
                    <w:sz w:val="24"/>
                    <w:szCs w:val="24"/>
                  </w:rPr>
                  <w:t>Specialist</w:t>
                </w:r>
                <w:r>
                  <w:rPr>
                    <w:rFonts w:ascii="Arial" w:hAnsi="Arial" w:cs="Arial"/>
                    <w:color w:val="auto"/>
                    <w:sz w:val="24"/>
                    <w:szCs w:val="24"/>
                  </w:rPr>
                  <w:t>  </w:t>
                </w:r>
                <w:r>
                  <w:rPr>
                    <w:rFonts w:asciiTheme="minorHAnsi" w:hAnsiTheme="minorHAnsi"/>
                    <w:color w:val="auto"/>
                    <w:sz w:val="24"/>
                    <w:szCs w:val="24"/>
                  </w:rPr>
                  <w:t>B</w:t>
                </w:r>
              </w:p>
            </w:tc>
          </w:sdtContent>
        </w:sdt>
      </w:tr>
      <w:tr w:rsidR="00D66A52" w:rsidRPr="00DC2F19" w14:paraId="5D8BC71C" w14:textId="77777777" w:rsidTr="00794AC2">
        <w:trPr>
          <w:trHeight w:val="454"/>
        </w:trPr>
        <w:tc>
          <w:tcPr>
            <w:tcW w:w="4847" w:type="dxa"/>
          </w:tcPr>
          <w:p w14:paraId="5DC41B58" w14:textId="61B6188F" w:rsidR="00D66A52" w:rsidRPr="00DC2F19" w:rsidRDefault="00D66A52" w:rsidP="00D66A52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C2F19">
              <w:rPr>
                <w:rFonts w:asciiTheme="minorHAnsi" w:hAnsiTheme="minorHAnsi"/>
                <w:sz w:val="24"/>
                <w:szCs w:val="24"/>
              </w:rPr>
              <w:t>Reports to:</w:t>
            </w:r>
          </w:p>
        </w:tc>
        <w:tc>
          <w:tcPr>
            <w:tcW w:w="4504" w:type="dxa"/>
          </w:tcPr>
          <w:sdt>
            <w:sdtPr>
              <w:rPr>
                <w:rFonts w:asciiTheme="minorHAnsi" w:hAnsiTheme="minorHAnsi"/>
                <w:i/>
                <w:iCs/>
                <w:color w:val="000000"/>
                <w:sz w:val="24"/>
                <w:szCs w:val="24"/>
                <w14:textFill>
                  <w14:solidFill>
                    <w14:srgbClr w14:val="000000">
                      <w14:lumMod w14:val="65000"/>
                    </w14:srgbClr>
                  </w14:solidFill>
                </w14:textFill>
              </w:rPr>
              <w:id w:val="1064221403"/>
              <w:placeholder>
                <w:docPart w:val="DefaultPlaceholder_-1854013440"/>
              </w:placeholder>
            </w:sdtPr>
            <w:sdtEndPr/>
            <w:sdtContent>
              <w:p w14:paraId="4759DD4E" w14:textId="209CF64A" w:rsidR="00D66A52" w:rsidRPr="00DC2F19" w:rsidRDefault="00874788" w:rsidP="00D66A52">
                <w:pPr>
                  <w:pStyle w:val="Heading1"/>
                  <w:spacing w:before="0" w:after="0"/>
                  <w:rPr>
                    <w:rFonts w:asciiTheme="minorHAnsi" w:hAnsiTheme="minorHAnsi"/>
                    <w:i/>
                    <w:i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65000"/>
                        </w14:srgbClr>
                      </w14:solidFill>
                    </w14:textFill>
                  </w:rPr>
                </w:pPr>
                <w:r>
                  <w:rPr>
                    <w:rFonts w:asciiTheme="minorHAnsi" w:hAnsiTheme="minorHAnsi"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65000"/>
                        </w14:srgbClr>
                      </w14:solidFill>
                    </w14:textFill>
                  </w:rPr>
                  <w:t>Strategic Relationships Lead</w:t>
                </w:r>
              </w:p>
            </w:sdtContent>
          </w:sdt>
        </w:tc>
      </w:tr>
      <w:tr w:rsidR="00D66A52" w:rsidRPr="00DC2F19" w14:paraId="40DD023A" w14:textId="77777777" w:rsidTr="00794AC2">
        <w:trPr>
          <w:trHeight w:val="454"/>
        </w:trPr>
        <w:tc>
          <w:tcPr>
            <w:tcW w:w="4847" w:type="dxa"/>
          </w:tcPr>
          <w:p w14:paraId="706163AE" w14:textId="6B9957BE" w:rsidR="00D66A52" w:rsidRPr="00DC2F19" w:rsidRDefault="00673836" w:rsidP="2B1077EA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C2F19">
              <w:rPr>
                <w:rFonts w:asciiTheme="minorHAnsi" w:hAnsiTheme="minorHAnsi"/>
                <w:sz w:val="24"/>
                <w:szCs w:val="24"/>
              </w:rPr>
              <w:t xml:space="preserve">Line </w:t>
            </w:r>
            <w:r w:rsidR="00B2128E" w:rsidRPr="00DC2F19">
              <w:rPr>
                <w:rFonts w:asciiTheme="minorHAnsi" w:hAnsiTheme="minorHAnsi"/>
                <w:sz w:val="24"/>
                <w:szCs w:val="24"/>
              </w:rPr>
              <w:t>m</w:t>
            </w:r>
            <w:r w:rsidR="00242289" w:rsidRPr="00DC2F19">
              <w:rPr>
                <w:rFonts w:asciiTheme="minorHAnsi" w:hAnsiTheme="minorHAnsi"/>
                <w:sz w:val="24"/>
                <w:szCs w:val="24"/>
              </w:rPr>
              <w:t>ana</w:t>
            </w:r>
            <w:r w:rsidR="00D05C62" w:rsidRPr="00DC2F19">
              <w:rPr>
                <w:rFonts w:asciiTheme="minorHAnsi" w:hAnsiTheme="minorHAnsi"/>
                <w:sz w:val="24"/>
                <w:szCs w:val="24"/>
              </w:rPr>
              <w:t xml:space="preserve">gement </w:t>
            </w:r>
            <w:r w:rsidR="00B2128E" w:rsidRPr="00DC2F19">
              <w:rPr>
                <w:rFonts w:asciiTheme="minorHAnsi" w:hAnsiTheme="minorHAnsi"/>
                <w:sz w:val="24"/>
                <w:szCs w:val="24"/>
              </w:rPr>
              <w:t>r</w:t>
            </w:r>
            <w:r w:rsidR="00D05C62" w:rsidRPr="00DC2F19">
              <w:rPr>
                <w:rFonts w:asciiTheme="minorHAnsi" w:hAnsiTheme="minorHAnsi"/>
                <w:sz w:val="24"/>
                <w:szCs w:val="24"/>
              </w:rPr>
              <w:t>esponsibilities</w:t>
            </w:r>
            <w:r w:rsidR="00E973F7" w:rsidRPr="00DC2F19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  <w:sdt>
          <w:sdtPr>
            <w:rPr>
              <w:rFonts w:asciiTheme="minorHAnsi" w:hAnsiTheme="minorHAnsi"/>
              <w:color w:val="auto"/>
              <w:sz w:val="24"/>
              <w:szCs w:val="24"/>
            </w:rPr>
            <w:id w:val="842676814"/>
            <w:placeholder>
              <w:docPart w:val="24A458549EFD4446BD71B8B1F2E3BBFB"/>
            </w:placeholder>
            <w:dropDownList>
              <w:listItem w:value="Choose an item."/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4504" w:type="dxa"/>
              </w:tcPr>
              <w:p w14:paraId="6339F0F0" w14:textId="387A2A41" w:rsidR="00D66A52" w:rsidRPr="00DC2F19" w:rsidRDefault="00072D57" w:rsidP="00D66A52">
                <w:pPr>
                  <w:pStyle w:val="Heading1"/>
                  <w:spacing w:before="0" w:after="0"/>
                  <w:rPr>
                    <w:rFonts w:asciiTheme="minorHAnsi" w:hAnsiTheme="minorHAnsi"/>
                    <w:color w:val="auto"/>
                    <w:sz w:val="24"/>
                    <w:szCs w:val="24"/>
                  </w:rPr>
                </w:pPr>
                <w:r>
                  <w:rPr>
                    <w:rFonts w:asciiTheme="minorHAnsi" w:hAnsiTheme="minorHAnsi"/>
                    <w:color w:val="auto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C1062C" w:rsidRPr="00DC2F19" w14:paraId="6A32B51B" w14:textId="77777777" w:rsidTr="00794AC2">
        <w:trPr>
          <w:trHeight w:val="454"/>
        </w:trPr>
        <w:tc>
          <w:tcPr>
            <w:tcW w:w="4847" w:type="dxa"/>
          </w:tcPr>
          <w:p w14:paraId="51145D00" w14:textId="30DFA764" w:rsidR="00C1062C" w:rsidRPr="00DC2F19" w:rsidRDefault="00C1062C" w:rsidP="2B1077EA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C2F19">
              <w:rPr>
                <w:rFonts w:asciiTheme="minorHAnsi" w:hAnsiTheme="minorHAnsi"/>
                <w:sz w:val="24"/>
                <w:szCs w:val="24"/>
              </w:rPr>
              <w:t>Location:</w:t>
            </w:r>
          </w:p>
        </w:tc>
        <w:sdt>
          <w:sdtPr>
            <w:rPr>
              <w:rFonts w:asciiTheme="minorHAnsi" w:hAnsiTheme="minorHAnsi"/>
              <w:color w:val="auto"/>
              <w:sz w:val="24"/>
              <w:szCs w:val="24"/>
            </w:rPr>
            <w:id w:val="497923781"/>
            <w:placeholder>
              <w:docPart w:val="68979B3E36F7477786E3EE292549279B"/>
            </w:placeholder>
            <w:dropDownList>
              <w:listItem w:value="Choose an item."/>
              <w:listItem w:displayText="London" w:value="London"/>
              <w:listItem w:displayText="Birmingham" w:value="Birmingham"/>
              <w:listItem w:displayText="Cardiff" w:value="Cardiff"/>
            </w:dropDownList>
          </w:sdtPr>
          <w:sdtEndPr/>
          <w:sdtContent>
            <w:tc>
              <w:tcPr>
                <w:tcW w:w="4504" w:type="dxa"/>
              </w:tcPr>
              <w:p w14:paraId="154098CD" w14:textId="6492A242" w:rsidR="00C1062C" w:rsidRPr="00DC2F19" w:rsidRDefault="00993BF9" w:rsidP="00D66A52">
                <w:pPr>
                  <w:pStyle w:val="Heading1"/>
                  <w:spacing w:before="0" w:after="0"/>
                  <w:rPr>
                    <w:rFonts w:asciiTheme="minorHAnsi" w:hAnsiTheme="minorHAnsi"/>
                    <w:color w:val="auto"/>
                    <w:sz w:val="24"/>
                    <w:szCs w:val="24"/>
                  </w:rPr>
                </w:pPr>
                <w:r w:rsidRPr="00DC2F19">
                  <w:rPr>
                    <w:rFonts w:asciiTheme="minorHAnsi" w:hAnsiTheme="minorHAnsi"/>
                    <w:color w:val="auto"/>
                    <w:sz w:val="24"/>
                    <w:szCs w:val="24"/>
                  </w:rPr>
                  <w:t>London</w:t>
                </w:r>
              </w:p>
            </w:tc>
          </w:sdtContent>
        </w:sdt>
      </w:tr>
    </w:tbl>
    <w:p w14:paraId="3497AA44" w14:textId="150992EC" w:rsidR="002D56D7" w:rsidRPr="00DC2F19" w:rsidRDefault="007109CE" w:rsidP="007109CE">
      <w:pPr>
        <w:pStyle w:val="Heading2"/>
      </w:pPr>
      <w:r w:rsidRPr="00DC2F19">
        <w:br/>
      </w:r>
      <w:r w:rsidR="001328E0" w:rsidRPr="00DC2F19">
        <w:t>Role overview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C35B5" w:rsidRPr="00DC2F19" w14:paraId="454F5739" w14:textId="77777777" w:rsidTr="00794AC2">
        <w:trPr>
          <w:trHeight w:val="2630"/>
        </w:trPr>
        <w:tc>
          <w:tcPr>
            <w:tcW w:w="9351" w:type="dxa"/>
          </w:tcPr>
          <w:p w14:paraId="33948A23" w14:textId="19A342DA" w:rsidR="003A112B" w:rsidRPr="003F16AB" w:rsidRDefault="003A112B" w:rsidP="009E6D6A">
            <w:pPr>
              <w:rPr>
                <w:sz w:val="24"/>
                <w:szCs w:val="24"/>
              </w:rPr>
            </w:pPr>
            <w:r w:rsidRPr="003F16AB">
              <w:rPr>
                <w:sz w:val="24"/>
                <w:szCs w:val="24"/>
              </w:rPr>
              <w:t>You will manage end-to-end grant portfolios, oversee funding administration, monitor performance and risks, build internal and external stakeholder relationships, and drive continuous improvement in grant evaluation frameworks and reporting processe</w:t>
            </w:r>
            <w:r w:rsidR="00643754" w:rsidRPr="003F16AB">
              <w:rPr>
                <w:sz w:val="24"/>
                <w:szCs w:val="24"/>
              </w:rPr>
              <w:t>s.</w:t>
            </w:r>
          </w:p>
          <w:p w14:paraId="61989450" w14:textId="4ED9F52F" w:rsidR="009E6D6A" w:rsidRPr="003F16AB" w:rsidRDefault="009E6D6A" w:rsidP="009E6D6A">
            <w:pPr>
              <w:rPr>
                <w:sz w:val="24"/>
                <w:szCs w:val="24"/>
              </w:rPr>
            </w:pPr>
          </w:p>
          <w:p w14:paraId="65CB5A2D" w14:textId="324BF13F" w:rsidR="00883B46" w:rsidRPr="00DC2F19" w:rsidRDefault="00883B46" w:rsidP="00662990">
            <w:pPr>
              <w:rPr>
                <w:sz w:val="20"/>
                <w:szCs w:val="20"/>
              </w:rPr>
            </w:pPr>
          </w:p>
        </w:tc>
      </w:tr>
    </w:tbl>
    <w:p w14:paraId="18D1636E" w14:textId="46C1789A" w:rsidR="00D74FF0" w:rsidRPr="00DC2F19" w:rsidRDefault="007109CE" w:rsidP="007109CE">
      <w:pPr>
        <w:pStyle w:val="Heading2"/>
      </w:pPr>
      <w:r w:rsidRPr="00DC2F19">
        <w:br/>
      </w:r>
      <w:r w:rsidR="009B1204" w:rsidRPr="00DC2F19">
        <w:t xml:space="preserve">Core </w:t>
      </w:r>
      <w:r w:rsidR="005C00EB" w:rsidRPr="00DC2F19">
        <w:t>d</w:t>
      </w:r>
      <w:r w:rsidR="009B1204" w:rsidRPr="00DC2F19">
        <w:t>uties</w:t>
      </w:r>
      <w:r w:rsidR="00810D57" w:rsidRPr="00DC2F19">
        <w:t xml:space="preserve"> of the role</w:t>
      </w:r>
      <w:r w:rsidR="00D74FF0" w:rsidRPr="00DC2F19">
        <w:t>:</w:t>
      </w:r>
    </w:p>
    <w:p w14:paraId="25ADE709" w14:textId="131A871B" w:rsidR="00C12B17" w:rsidRPr="00DC2F19" w:rsidRDefault="00067A92" w:rsidP="0034152C">
      <w:pPr>
        <w:rPr>
          <w:sz w:val="24"/>
          <w:szCs w:val="24"/>
        </w:rPr>
      </w:pPr>
      <w:r w:rsidRPr="00DC2F19">
        <w:rPr>
          <w:sz w:val="24"/>
          <w:szCs w:val="24"/>
        </w:rPr>
        <w:t>The post holder will: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0676" w:rsidRPr="00DC2F19" w14:paraId="7ACFBE8E" w14:textId="77777777" w:rsidTr="5F2CA192">
        <w:tc>
          <w:tcPr>
            <w:tcW w:w="9016" w:type="dxa"/>
          </w:tcPr>
          <w:p w14:paraId="3E4AD60D" w14:textId="0823DE35" w:rsidR="00FC2D9F" w:rsidRPr="00DC2F19" w:rsidRDefault="00FC2D9F" w:rsidP="00FC2D9F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DC2F19">
              <w:rPr>
                <w:sz w:val="24"/>
                <w:szCs w:val="24"/>
              </w:rPr>
              <w:t xml:space="preserve">Manage </w:t>
            </w:r>
            <w:r w:rsidR="00881C3F">
              <w:rPr>
                <w:sz w:val="24"/>
                <w:szCs w:val="24"/>
              </w:rPr>
              <w:t xml:space="preserve">and deliver </w:t>
            </w:r>
            <w:r w:rsidR="0088436E">
              <w:rPr>
                <w:sz w:val="24"/>
                <w:szCs w:val="24"/>
              </w:rPr>
              <w:t>the end-to-end grants process and grants programme,</w:t>
            </w:r>
            <w:r w:rsidRPr="00DC2F19">
              <w:rPr>
                <w:sz w:val="24"/>
                <w:szCs w:val="24"/>
              </w:rPr>
              <w:t xml:space="preserve"> ensuring funding is administered effectively</w:t>
            </w:r>
            <w:r w:rsidR="00AF7D06">
              <w:rPr>
                <w:sz w:val="24"/>
                <w:szCs w:val="24"/>
              </w:rPr>
              <w:t xml:space="preserve">, </w:t>
            </w:r>
            <w:r w:rsidR="00675D00" w:rsidRPr="00DC2F19">
              <w:rPr>
                <w:sz w:val="24"/>
                <w:szCs w:val="24"/>
              </w:rPr>
              <w:t>in line with agreed governance</w:t>
            </w:r>
            <w:r w:rsidR="00643FF1">
              <w:rPr>
                <w:sz w:val="24"/>
                <w:szCs w:val="24"/>
              </w:rPr>
              <w:t xml:space="preserve">, </w:t>
            </w:r>
            <w:r w:rsidR="00675D00" w:rsidRPr="00DC2F19">
              <w:rPr>
                <w:sz w:val="24"/>
                <w:szCs w:val="24"/>
              </w:rPr>
              <w:t>approva</w:t>
            </w:r>
            <w:r w:rsidR="00643FF1">
              <w:rPr>
                <w:sz w:val="24"/>
                <w:szCs w:val="24"/>
              </w:rPr>
              <w:t>ls</w:t>
            </w:r>
            <w:r w:rsidR="00675D00" w:rsidRPr="00DC2F19">
              <w:rPr>
                <w:sz w:val="24"/>
                <w:szCs w:val="24"/>
              </w:rPr>
              <w:t xml:space="preserve"> and organisational policies</w:t>
            </w:r>
            <w:r w:rsidR="00643FF1">
              <w:rPr>
                <w:sz w:val="24"/>
                <w:szCs w:val="24"/>
              </w:rPr>
              <w:t xml:space="preserve"> and </w:t>
            </w:r>
            <w:r w:rsidR="003F16AB">
              <w:rPr>
                <w:sz w:val="24"/>
                <w:szCs w:val="24"/>
              </w:rPr>
              <w:t>objectives and</w:t>
            </w:r>
            <w:r w:rsidRPr="000269A2">
              <w:rPr>
                <w:sz w:val="24"/>
                <w:szCs w:val="24"/>
              </w:rPr>
              <w:t xml:space="preserve"> delivers agreed outcomes.</w:t>
            </w:r>
          </w:p>
          <w:p w14:paraId="672EED99" w14:textId="3BB41B0B" w:rsidR="006959C7" w:rsidRDefault="006959C7" w:rsidP="00F03EEE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Prepare</w:t>
            </w:r>
            <w:r w:rsidRPr="006959C7">
              <w:rPr>
                <w:sz w:val="24"/>
                <w:szCs w:val="24"/>
              </w:rPr>
              <w:t xml:space="preserve"> grant agreements, </w:t>
            </w:r>
            <w:r w:rsidR="00B31ACA">
              <w:rPr>
                <w:sz w:val="24"/>
                <w:szCs w:val="24"/>
              </w:rPr>
              <w:t xml:space="preserve">working with relevant teams, </w:t>
            </w:r>
            <w:r w:rsidRPr="006959C7">
              <w:rPr>
                <w:sz w:val="24"/>
                <w:szCs w:val="24"/>
              </w:rPr>
              <w:t>ensuring compliance with anti-money laundering</w:t>
            </w:r>
            <w:r w:rsidR="00B31ACA">
              <w:rPr>
                <w:sz w:val="24"/>
                <w:szCs w:val="24"/>
              </w:rPr>
              <w:t xml:space="preserve"> </w:t>
            </w:r>
            <w:r w:rsidRPr="006959C7">
              <w:rPr>
                <w:sz w:val="24"/>
                <w:szCs w:val="24"/>
              </w:rPr>
              <w:t>laws, managing data protection, and conducting due diligence on applicant organi</w:t>
            </w:r>
            <w:r w:rsidR="005A04F1">
              <w:rPr>
                <w:sz w:val="24"/>
                <w:szCs w:val="24"/>
              </w:rPr>
              <w:t>s</w:t>
            </w:r>
            <w:r w:rsidRPr="006959C7">
              <w:rPr>
                <w:sz w:val="24"/>
                <w:szCs w:val="24"/>
              </w:rPr>
              <w:t>ations</w:t>
            </w:r>
            <w:r w:rsidR="005A04F1">
              <w:rPr>
                <w:sz w:val="24"/>
                <w:szCs w:val="24"/>
              </w:rPr>
              <w:t>.</w:t>
            </w:r>
          </w:p>
          <w:p w14:paraId="5CA0066D" w14:textId="6F1CD328" w:rsidR="008D21BF" w:rsidRDefault="008D21BF" w:rsidP="00F03EEE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Lead grants-related communications and activities</w:t>
            </w:r>
            <w:r w:rsidR="00FC4FB9">
              <w:rPr>
                <w:sz w:val="24"/>
                <w:szCs w:val="24"/>
              </w:rPr>
              <w:t>, working with relevant teams.</w:t>
            </w:r>
          </w:p>
          <w:p w14:paraId="76677883" w14:textId="7350A714" w:rsidR="006D7306" w:rsidRDefault="00136339" w:rsidP="00F03EEE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 the operations of the</w:t>
            </w:r>
            <w:r w:rsidR="00261789">
              <w:rPr>
                <w:sz w:val="24"/>
                <w:szCs w:val="24"/>
              </w:rPr>
              <w:t xml:space="preserve"> Grants Decision-Making group, </w:t>
            </w:r>
            <w:r>
              <w:rPr>
                <w:sz w:val="24"/>
                <w:szCs w:val="24"/>
              </w:rPr>
              <w:t>organising and preparing</w:t>
            </w:r>
            <w:r w:rsidR="00261789">
              <w:rPr>
                <w:sz w:val="24"/>
                <w:szCs w:val="24"/>
              </w:rPr>
              <w:t xml:space="preserve"> their meetings</w:t>
            </w:r>
            <w:r w:rsidR="00920609">
              <w:rPr>
                <w:sz w:val="24"/>
                <w:szCs w:val="24"/>
              </w:rPr>
              <w:t xml:space="preserve">, </w:t>
            </w:r>
            <w:r w:rsidR="00F510AB">
              <w:rPr>
                <w:sz w:val="24"/>
                <w:szCs w:val="24"/>
              </w:rPr>
              <w:t>papers and agendas</w:t>
            </w:r>
            <w:r w:rsidR="0001737D">
              <w:rPr>
                <w:sz w:val="24"/>
                <w:szCs w:val="24"/>
              </w:rPr>
              <w:t xml:space="preserve">, </w:t>
            </w:r>
            <w:r w:rsidR="00B6634D">
              <w:rPr>
                <w:sz w:val="24"/>
                <w:szCs w:val="24"/>
              </w:rPr>
              <w:t>providing information</w:t>
            </w:r>
            <w:r w:rsidR="005E7041">
              <w:rPr>
                <w:sz w:val="24"/>
                <w:szCs w:val="24"/>
              </w:rPr>
              <w:t xml:space="preserve"> and guidance</w:t>
            </w:r>
            <w:r w:rsidR="00B6634D">
              <w:rPr>
                <w:sz w:val="24"/>
                <w:szCs w:val="24"/>
              </w:rPr>
              <w:t xml:space="preserve">, </w:t>
            </w:r>
            <w:r w:rsidR="00920609">
              <w:rPr>
                <w:sz w:val="24"/>
                <w:szCs w:val="24"/>
              </w:rPr>
              <w:t xml:space="preserve">documenting decisions and communicating outcomes to </w:t>
            </w:r>
            <w:r w:rsidR="00A51586">
              <w:rPr>
                <w:sz w:val="24"/>
                <w:szCs w:val="24"/>
              </w:rPr>
              <w:t>applicants.</w:t>
            </w:r>
          </w:p>
          <w:p w14:paraId="1D151EF8" w14:textId="2FB01CFD" w:rsidR="002353BB" w:rsidRPr="002B2064" w:rsidRDefault="004E51B8" w:rsidP="002353BB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500848">
              <w:rPr>
                <w:sz w:val="24"/>
                <w:szCs w:val="24"/>
              </w:rPr>
              <w:t>upport</w:t>
            </w:r>
            <w:r w:rsidR="000916D8">
              <w:rPr>
                <w:sz w:val="24"/>
                <w:szCs w:val="24"/>
              </w:rPr>
              <w:t xml:space="preserve"> staff who </w:t>
            </w:r>
            <w:r w:rsidR="00C34950">
              <w:rPr>
                <w:sz w:val="24"/>
                <w:szCs w:val="24"/>
              </w:rPr>
              <w:t xml:space="preserve">own strategic relationships </w:t>
            </w:r>
            <w:r w:rsidR="003A0910">
              <w:rPr>
                <w:sz w:val="24"/>
                <w:szCs w:val="24"/>
              </w:rPr>
              <w:t>with organisations which are being part-funded by the Law Society</w:t>
            </w:r>
            <w:r w:rsidR="00E83FAF">
              <w:rPr>
                <w:sz w:val="24"/>
                <w:szCs w:val="24"/>
              </w:rPr>
              <w:t>,</w:t>
            </w:r>
            <w:r w:rsidR="003D19AF">
              <w:rPr>
                <w:sz w:val="24"/>
                <w:szCs w:val="24"/>
              </w:rPr>
              <w:t xml:space="preserve"> and own a</w:t>
            </w:r>
            <w:r w:rsidR="00B43BF1">
              <w:rPr>
                <w:sz w:val="24"/>
                <w:szCs w:val="24"/>
              </w:rPr>
              <w:t>nd develop a</w:t>
            </w:r>
            <w:r w:rsidR="003D19AF">
              <w:rPr>
                <w:sz w:val="24"/>
                <w:szCs w:val="24"/>
              </w:rPr>
              <w:t xml:space="preserve"> portfolio of strategic relationships as assigned.</w:t>
            </w:r>
          </w:p>
          <w:p w14:paraId="7E043520" w14:textId="6A374329" w:rsidR="003376F8" w:rsidRPr="00DC2F19" w:rsidRDefault="00892953" w:rsidP="003376F8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DC2F19">
              <w:rPr>
                <w:sz w:val="24"/>
                <w:szCs w:val="24"/>
              </w:rPr>
              <w:t xml:space="preserve">Build strong working relationships across the Law Society to </w:t>
            </w:r>
            <w:r w:rsidR="002961E8">
              <w:rPr>
                <w:sz w:val="24"/>
                <w:szCs w:val="24"/>
              </w:rPr>
              <w:t xml:space="preserve">build awareness, </w:t>
            </w:r>
            <w:r w:rsidRPr="00DC2F19">
              <w:rPr>
                <w:sz w:val="24"/>
                <w:szCs w:val="24"/>
              </w:rPr>
              <w:t xml:space="preserve">share </w:t>
            </w:r>
            <w:r w:rsidR="00BA54E5">
              <w:rPr>
                <w:sz w:val="24"/>
                <w:szCs w:val="24"/>
              </w:rPr>
              <w:t>and coordinate</w:t>
            </w:r>
            <w:r w:rsidRPr="00DC2F19">
              <w:rPr>
                <w:sz w:val="24"/>
                <w:szCs w:val="24"/>
              </w:rPr>
              <w:t xml:space="preserve"> information and ensure a consistent, joined-up approach to managing </w:t>
            </w:r>
            <w:r w:rsidR="00BA54E5">
              <w:rPr>
                <w:sz w:val="24"/>
                <w:szCs w:val="24"/>
              </w:rPr>
              <w:t xml:space="preserve">relationships </w:t>
            </w:r>
            <w:r w:rsidR="00D2715E">
              <w:rPr>
                <w:sz w:val="24"/>
                <w:szCs w:val="24"/>
              </w:rPr>
              <w:t xml:space="preserve">and </w:t>
            </w:r>
            <w:r w:rsidR="003C53D8">
              <w:rPr>
                <w:sz w:val="24"/>
                <w:szCs w:val="24"/>
              </w:rPr>
              <w:t xml:space="preserve">wider </w:t>
            </w:r>
            <w:r w:rsidR="00D2715E">
              <w:rPr>
                <w:sz w:val="24"/>
                <w:szCs w:val="24"/>
              </w:rPr>
              <w:t xml:space="preserve">activities </w:t>
            </w:r>
            <w:r w:rsidR="00BA54E5">
              <w:rPr>
                <w:sz w:val="24"/>
                <w:szCs w:val="24"/>
              </w:rPr>
              <w:t xml:space="preserve">with </w:t>
            </w:r>
            <w:r w:rsidR="004F5720">
              <w:rPr>
                <w:sz w:val="24"/>
                <w:szCs w:val="24"/>
              </w:rPr>
              <w:t xml:space="preserve">grant </w:t>
            </w:r>
            <w:r w:rsidRPr="00DC2F19">
              <w:rPr>
                <w:sz w:val="24"/>
                <w:szCs w:val="24"/>
              </w:rPr>
              <w:t xml:space="preserve">funded </w:t>
            </w:r>
            <w:r w:rsidR="00BA54E5">
              <w:rPr>
                <w:sz w:val="24"/>
                <w:szCs w:val="24"/>
              </w:rPr>
              <w:t>organisations</w:t>
            </w:r>
            <w:r w:rsidRPr="00DC2F19">
              <w:rPr>
                <w:sz w:val="24"/>
                <w:szCs w:val="24"/>
              </w:rPr>
              <w:t>.</w:t>
            </w:r>
            <w:r w:rsidR="003376F8" w:rsidRPr="00DC2F19">
              <w:rPr>
                <w:sz w:val="24"/>
                <w:szCs w:val="24"/>
              </w:rPr>
              <w:t xml:space="preserve"> </w:t>
            </w:r>
            <w:r w:rsidR="00A43C20">
              <w:rPr>
                <w:sz w:val="24"/>
                <w:szCs w:val="24"/>
              </w:rPr>
              <w:t xml:space="preserve">Responsible for </w:t>
            </w:r>
            <w:r w:rsidR="00345510">
              <w:rPr>
                <w:sz w:val="24"/>
                <w:szCs w:val="24"/>
              </w:rPr>
              <w:t>accura</w:t>
            </w:r>
            <w:r w:rsidR="006D2164">
              <w:rPr>
                <w:sz w:val="24"/>
                <w:szCs w:val="24"/>
              </w:rPr>
              <w:t xml:space="preserve">cy and consistency in </w:t>
            </w:r>
            <w:r w:rsidR="003376F8" w:rsidRPr="00DC2F19">
              <w:rPr>
                <w:sz w:val="24"/>
                <w:szCs w:val="24"/>
              </w:rPr>
              <w:t>record</w:t>
            </w:r>
            <w:r w:rsidR="00A03201">
              <w:rPr>
                <w:sz w:val="24"/>
                <w:szCs w:val="24"/>
              </w:rPr>
              <w:t xml:space="preserve"> keeping</w:t>
            </w:r>
            <w:r w:rsidR="003376F8" w:rsidRPr="00DC2F19">
              <w:rPr>
                <w:sz w:val="24"/>
                <w:szCs w:val="24"/>
              </w:rPr>
              <w:t xml:space="preserve">, reporting and key information </w:t>
            </w:r>
            <w:r w:rsidR="00694E91">
              <w:rPr>
                <w:sz w:val="24"/>
                <w:szCs w:val="24"/>
              </w:rPr>
              <w:t>about grant funded organisations and the grants relationship</w:t>
            </w:r>
            <w:r w:rsidR="003376F8" w:rsidRPr="00DC2F19">
              <w:rPr>
                <w:sz w:val="24"/>
                <w:szCs w:val="24"/>
              </w:rPr>
              <w:t>.</w:t>
            </w:r>
          </w:p>
          <w:p w14:paraId="716B6BEF" w14:textId="6719D978" w:rsidR="00FC2D9F" w:rsidRPr="00DC2F19" w:rsidRDefault="00FC2D9F" w:rsidP="00FC2D9F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DC2F19">
              <w:rPr>
                <w:sz w:val="24"/>
                <w:szCs w:val="24"/>
              </w:rPr>
              <w:t>Monitor</w:t>
            </w:r>
            <w:r w:rsidR="00507FA4" w:rsidRPr="00DC2F19">
              <w:rPr>
                <w:sz w:val="24"/>
                <w:szCs w:val="24"/>
              </w:rPr>
              <w:t xml:space="preserve"> and report on</w:t>
            </w:r>
            <w:r w:rsidRPr="00DC2F19">
              <w:rPr>
                <w:sz w:val="24"/>
                <w:szCs w:val="24"/>
              </w:rPr>
              <w:t xml:space="preserve"> performance, expenditure, risks and impact across </w:t>
            </w:r>
            <w:r w:rsidR="00612A90">
              <w:rPr>
                <w:sz w:val="24"/>
                <w:szCs w:val="24"/>
              </w:rPr>
              <w:t xml:space="preserve">grant </w:t>
            </w:r>
            <w:r w:rsidRPr="00DC2F19">
              <w:rPr>
                <w:sz w:val="24"/>
                <w:szCs w:val="24"/>
              </w:rPr>
              <w:t>funded activities, escalating issues where required.</w:t>
            </w:r>
          </w:p>
          <w:p w14:paraId="4118AA55" w14:textId="77777777" w:rsidR="00FC2D9F" w:rsidRPr="00DC2F19" w:rsidRDefault="00FC2D9F" w:rsidP="00FC2D9F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DC2F19">
              <w:rPr>
                <w:sz w:val="24"/>
                <w:szCs w:val="24"/>
              </w:rPr>
              <w:t>Review reports and outcome data from funded organisations and assess delivery against agreed objectives.</w:t>
            </w:r>
          </w:p>
          <w:p w14:paraId="6A4B581E" w14:textId="09395E37" w:rsidR="00FC2D9F" w:rsidRPr="00DC2F19" w:rsidRDefault="00053643" w:rsidP="00FC2D9F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DC2F19">
              <w:rPr>
                <w:sz w:val="24"/>
                <w:szCs w:val="24"/>
              </w:rPr>
              <w:t>Produce</w:t>
            </w:r>
            <w:r w:rsidR="00FC2D9F" w:rsidRPr="00DC2F19">
              <w:rPr>
                <w:sz w:val="24"/>
                <w:szCs w:val="24"/>
              </w:rPr>
              <w:t xml:space="preserve"> reports, briefings and recommendations for stakeholders, committees and governance groups.</w:t>
            </w:r>
          </w:p>
          <w:p w14:paraId="52A74E6B" w14:textId="65187DBE" w:rsidR="00C755B9" w:rsidRPr="00DC2F19" w:rsidRDefault="002A1ACB" w:rsidP="00A539D6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DC2F19">
              <w:rPr>
                <w:sz w:val="24"/>
                <w:szCs w:val="24"/>
              </w:rPr>
              <w:t xml:space="preserve">Support proposals and recommendations for new grant-funded relationships, including </w:t>
            </w:r>
            <w:r w:rsidR="00A539D6" w:rsidRPr="00DC2F19">
              <w:rPr>
                <w:sz w:val="24"/>
                <w:szCs w:val="24"/>
              </w:rPr>
              <w:t>researching</w:t>
            </w:r>
            <w:r w:rsidRPr="00DC2F19">
              <w:rPr>
                <w:sz w:val="24"/>
                <w:szCs w:val="24"/>
              </w:rPr>
              <w:t xml:space="preserve"> </w:t>
            </w:r>
            <w:r w:rsidR="00814A54">
              <w:rPr>
                <w:sz w:val="24"/>
                <w:szCs w:val="24"/>
              </w:rPr>
              <w:t xml:space="preserve">and identifying </w:t>
            </w:r>
            <w:r w:rsidRPr="00DC2F19">
              <w:rPr>
                <w:sz w:val="24"/>
                <w:szCs w:val="24"/>
              </w:rPr>
              <w:t xml:space="preserve">potential </w:t>
            </w:r>
            <w:r w:rsidR="00B3446F" w:rsidRPr="00DC2F19">
              <w:rPr>
                <w:sz w:val="24"/>
                <w:szCs w:val="24"/>
              </w:rPr>
              <w:t xml:space="preserve"> </w:t>
            </w:r>
            <w:r w:rsidRPr="00DC2F19">
              <w:rPr>
                <w:sz w:val="24"/>
                <w:szCs w:val="24"/>
              </w:rPr>
              <w:t>organisations.</w:t>
            </w:r>
          </w:p>
          <w:p w14:paraId="743347AB" w14:textId="77777777" w:rsidR="00631974" w:rsidRDefault="00FC2D9F" w:rsidP="00FC2D9F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DC2F19">
              <w:rPr>
                <w:sz w:val="24"/>
                <w:szCs w:val="24"/>
              </w:rPr>
              <w:t>Support continuous improvement of grant management processes, evaluation approaches and reporting frameworks.</w:t>
            </w:r>
          </w:p>
          <w:p w14:paraId="5BA24220" w14:textId="6FD679FB" w:rsidR="00631974" w:rsidRPr="00DC2F19" w:rsidRDefault="003E0631" w:rsidP="00FC2D9F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duties as required.</w:t>
            </w:r>
          </w:p>
        </w:tc>
      </w:tr>
    </w:tbl>
    <w:p w14:paraId="1A9D41C1" w14:textId="77777777" w:rsidR="00C10676" w:rsidRPr="00DC2F19" w:rsidRDefault="00C10676" w:rsidP="0034152C">
      <w:pPr>
        <w:rPr>
          <w:sz w:val="24"/>
          <w:szCs w:val="24"/>
        </w:rPr>
      </w:pPr>
    </w:p>
    <w:p w14:paraId="50E28127" w14:textId="3D8C2B35" w:rsidR="00B25E46" w:rsidRPr="00DC2F19" w:rsidRDefault="009D2795" w:rsidP="007109CE">
      <w:pPr>
        <w:pStyle w:val="Heading2"/>
      </w:pPr>
      <w:r w:rsidRPr="00DC2F19">
        <w:t>Skills and attributes</w:t>
      </w:r>
      <w:r w:rsidR="00677BD7" w:rsidRPr="00DC2F19">
        <w:t>:</w:t>
      </w:r>
      <w:r w:rsidR="007109CE" w:rsidRPr="00DC2F19">
        <w:br/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6668"/>
        <w:gridCol w:w="2688"/>
      </w:tblGrid>
      <w:tr w:rsidR="00D6172E" w:rsidRPr="00DC2F19" w14:paraId="288602E0" w14:textId="77777777" w:rsidTr="00020B09">
        <w:trPr>
          <w:trHeight w:val="263"/>
        </w:trPr>
        <w:tc>
          <w:tcPr>
            <w:tcW w:w="6668" w:type="dxa"/>
            <w:shd w:val="clear" w:color="auto" w:fill="004D71" w:themeFill="text1"/>
          </w:tcPr>
          <w:p w14:paraId="0E7112F2" w14:textId="656937C7" w:rsidR="00D6172E" w:rsidRPr="00DC2F19" w:rsidRDefault="00D6172E" w:rsidP="00D84C7C">
            <w:pPr>
              <w:spacing w:before="0" w:after="0"/>
              <w:jc w:val="center"/>
              <w:rPr>
                <w:b/>
                <w:bCs/>
              </w:rPr>
            </w:pPr>
            <w:r w:rsidRPr="00DC2F19">
              <w:rPr>
                <w:b/>
                <w:bCs/>
                <w:sz w:val="24"/>
                <w:szCs w:val="24"/>
              </w:rPr>
              <w:t xml:space="preserve"> </w:t>
            </w:r>
            <w:r w:rsidRPr="00DC2F19">
              <w:rPr>
                <w:b/>
                <w:bCs/>
              </w:rPr>
              <w:t>Criteria (</w:t>
            </w:r>
            <w:r w:rsidR="005C00EB" w:rsidRPr="00DC2F19">
              <w:rPr>
                <w:b/>
                <w:bCs/>
              </w:rPr>
              <w:t>k</w:t>
            </w:r>
            <w:r w:rsidR="00BE01B7" w:rsidRPr="00DC2F19">
              <w:rPr>
                <w:b/>
                <w:bCs/>
              </w:rPr>
              <w:t xml:space="preserve">nowledge, </w:t>
            </w:r>
            <w:r w:rsidR="005C00EB" w:rsidRPr="00DC2F19">
              <w:rPr>
                <w:b/>
                <w:bCs/>
              </w:rPr>
              <w:t>s</w:t>
            </w:r>
            <w:r w:rsidRPr="00DC2F19">
              <w:rPr>
                <w:b/>
                <w:bCs/>
              </w:rPr>
              <w:t xml:space="preserve">kills and </w:t>
            </w:r>
            <w:r w:rsidR="005C00EB" w:rsidRPr="00DC2F19">
              <w:rPr>
                <w:b/>
                <w:bCs/>
              </w:rPr>
              <w:t>a</w:t>
            </w:r>
            <w:r w:rsidRPr="00DC2F19">
              <w:rPr>
                <w:b/>
                <w:bCs/>
              </w:rPr>
              <w:t>ttributes)</w:t>
            </w:r>
          </w:p>
        </w:tc>
        <w:tc>
          <w:tcPr>
            <w:tcW w:w="2688" w:type="dxa"/>
            <w:shd w:val="clear" w:color="auto" w:fill="004D71" w:themeFill="text1"/>
          </w:tcPr>
          <w:p w14:paraId="7F2AD04C" w14:textId="7F48717D" w:rsidR="00D6172E" w:rsidRPr="00DC2F19" w:rsidRDefault="00D6172E" w:rsidP="00D84C7C">
            <w:pPr>
              <w:spacing w:before="0" w:after="0"/>
              <w:jc w:val="center"/>
              <w:rPr>
                <w:b/>
                <w:bCs/>
              </w:rPr>
            </w:pPr>
            <w:r w:rsidRPr="00DC2F19">
              <w:rPr>
                <w:b/>
                <w:bCs/>
              </w:rPr>
              <w:t xml:space="preserve">Assessment </w:t>
            </w:r>
            <w:r w:rsidR="00466E21" w:rsidRPr="00DC2F19">
              <w:rPr>
                <w:b/>
                <w:bCs/>
              </w:rPr>
              <w:t>s</w:t>
            </w:r>
            <w:r w:rsidR="009A14C9" w:rsidRPr="00DC2F19">
              <w:rPr>
                <w:b/>
                <w:bCs/>
              </w:rPr>
              <w:t>tage</w:t>
            </w:r>
          </w:p>
        </w:tc>
      </w:tr>
      <w:tr w:rsidR="00020B09" w:rsidRPr="00DC2F19" w14:paraId="2290D968" w14:textId="77777777" w:rsidTr="00020B09">
        <w:trPr>
          <w:trHeight w:val="300"/>
        </w:trPr>
        <w:tc>
          <w:tcPr>
            <w:tcW w:w="6668" w:type="dxa"/>
            <w:hideMark/>
          </w:tcPr>
          <w:p w14:paraId="44B3C5B9" w14:textId="065FFE50" w:rsidR="00020B09" w:rsidRPr="00DC2F19" w:rsidRDefault="00020B09" w:rsidP="00020B09">
            <w:pPr>
              <w:spacing w:before="0" w:after="0"/>
              <w:textAlignment w:val="baseline"/>
              <w:rPr>
                <w:rFonts w:eastAsia="Times New Roman" w:cs="Segoe UI"/>
                <w:sz w:val="24"/>
                <w:szCs w:val="24"/>
                <w:lang w:eastAsia="en-GB"/>
              </w:rPr>
            </w:pPr>
            <w:r w:rsidRPr="00DC2F19">
              <w:rPr>
                <w:rFonts w:eastAsia="Times New Roman" w:cs="Segoe UI"/>
                <w:sz w:val="24"/>
                <w:szCs w:val="24"/>
                <w:lang w:eastAsia="en-GB"/>
              </w:rPr>
              <w:t xml:space="preserve">Experience of managing </w:t>
            </w:r>
            <w:r w:rsidR="009B7CD9" w:rsidRPr="00DC2F19">
              <w:rPr>
                <w:rFonts w:eastAsia="Times New Roman" w:cs="Segoe UI"/>
                <w:sz w:val="24"/>
                <w:szCs w:val="24"/>
                <w:lang w:eastAsia="en-GB"/>
              </w:rPr>
              <w:t>impactful</w:t>
            </w:r>
            <w:r w:rsidR="00BF3CE4" w:rsidRPr="00DC2F19">
              <w:rPr>
                <w:rFonts w:eastAsia="Times New Roman" w:cs="Segoe UI"/>
                <w:sz w:val="24"/>
                <w:szCs w:val="24"/>
                <w:lang w:eastAsia="en-GB"/>
              </w:rPr>
              <w:t xml:space="preserve"> </w:t>
            </w:r>
            <w:r w:rsidR="00BD14A3" w:rsidRPr="00DC2F19">
              <w:rPr>
                <w:rFonts w:eastAsia="Times New Roman" w:cs="Segoe UI"/>
                <w:sz w:val="24"/>
                <w:szCs w:val="24"/>
                <w:lang w:eastAsia="en-GB"/>
              </w:rPr>
              <w:t>grant funding programme</w:t>
            </w:r>
            <w:r w:rsidR="007E5B2A" w:rsidRPr="00DC2F19">
              <w:rPr>
                <w:rFonts w:eastAsia="Times New Roman" w:cs="Segoe UI"/>
                <w:sz w:val="24"/>
                <w:szCs w:val="24"/>
                <w:lang w:eastAsia="en-GB"/>
              </w:rPr>
              <w:t>s</w:t>
            </w:r>
            <w:r w:rsidR="00131044" w:rsidRPr="00DC2F19">
              <w:rPr>
                <w:rFonts w:eastAsia="Times New Roman" w:cs="Segoe UI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688" w:type="dxa"/>
            <w:hideMark/>
          </w:tcPr>
          <w:p w14:paraId="3FB51FC7" w14:textId="77777777" w:rsidR="00020B09" w:rsidRPr="00DC2F19" w:rsidRDefault="00020B09" w:rsidP="00020B09">
            <w:pPr>
              <w:spacing w:before="0" w:after="0"/>
              <w:textAlignment w:val="baseline"/>
              <w:rPr>
                <w:rFonts w:eastAsia="Times New Roman" w:cs="Segoe UI"/>
                <w:sz w:val="24"/>
                <w:szCs w:val="24"/>
                <w:lang w:eastAsia="en-GB"/>
              </w:rPr>
            </w:pPr>
            <w:r w:rsidRPr="00DC2F19">
              <w:rPr>
                <w:rFonts w:eastAsia="Times New Roman" w:cs="Segoe UI"/>
                <w:sz w:val="24"/>
                <w:szCs w:val="24"/>
                <w:lang w:eastAsia="en-GB"/>
              </w:rPr>
              <w:t>Application and interview </w:t>
            </w:r>
          </w:p>
        </w:tc>
      </w:tr>
      <w:tr w:rsidR="00BF3CE4" w:rsidRPr="00DC2F19" w14:paraId="50B9912F" w14:textId="77777777">
        <w:trPr>
          <w:trHeight w:val="300"/>
        </w:trPr>
        <w:tc>
          <w:tcPr>
            <w:tcW w:w="6668" w:type="dxa"/>
            <w:hideMark/>
          </w:tcPr>
          <w:p w14:paraId="01CC8E5F" w14:textId="2FC209DF" w:rsidR="00BF3CE4" w:rsidRPr="00DC2F19" w:rsidRDefault="00BF3CE4">
            <w:pPr>
              <w:spacing w:before="0" w:after="0"/>
              <w:textAlignment w:val="baseline"/>
              <w:rPr>
                <w:rFonts w:eastAsia="Times New Roman" w:cs="Segoe UI"/>
                <w:sz w:val="24"/>
                <w:szCs w:val="24"/>
                <w:lang w:eastAsia="en-GB"/>
              </w:rPr>
            </w:pPr>
            <w:r w:rsidRPr="00DC2F19">
              <w:rPr>
                <w:rFonts w:eastAsia="Times New Roman" w:cs="Segoe UI"/>
                <w:sz w:val="24"/>
                <w:szCs w:val="24"/>
                <w:lang w:eastAsia="en-GB"/>
              </w:rPr>
              <w:t xml:space="preserve">Experience of administering </w:t>
            </w:r>
            <w:r w:rsidR="00835208" w:rsidRPr="00DC2F19">
              <w:rPr>
                <w:rFonts w:eastAsia="Times New Roman" w:cs="Segoe UI"/>
                <w:sz w:val="24"/>
                <w:szCs w:val="24"/>
                <w:lang w:eastAsia="en-GB"/>
              </w:rPr>
              <w:t xml:space="preserve">the </w:t>
            </w:r>
            <w:r w:rsidR="00B95CC2" w:rsidRPr="00DC2F19">
              <w:rPr>
                <w:rFonts w:eastAsia="Times New Roman" w:cs="Segoe UI"/>
                <w:sz w:val="24"/>
                <w:szCs w:val="24"/>
                <w:lang w:eastAsia="en-GB"/>
              </w:rPr>
              <w:t xml:space="preserve">grant funding </w:t>
            </w:r>
            <w:r w:rsidR="009B7CD9" w:rsidRPr="00DC2F19">
              <w:rPr>
                <w:rFonts w:eastAsia="Times New Roman" w:cs="Segoe UI"/>
                <w:sz w:val="24"/>
                <w:szCs w:val="24"/>
                <w:lang w:eastAsia="en-GB"/>
              </w:rPr>
              <w:t xml:space="preserve">application and </w:t>
            </w:r>
            <w:r w:rsidR="00835208" w:rsidRPr="00DC2F19">
              <w:rPr>
                <w:rFonts w:eastAsia="Times New Roman" w:cs="Segoe UI"/>
                <w:sz w:val="24"/>
                <w:szCs w:val="24"/>
                <w:lang w:eastAsia="en-GB"/>
              </w:rPr>
              <w:t>delivery process, including</w:t>
            </w:r>
            <w:r w:rsidRPr="00DC2F19">
              <w:rPr>
                <w:rFonts w:eastAsia="Times New Roman" w:cs="Segoe UI"/>
                <w:sz w:val="24"/>
                <w:szCs w:val="24"/>
                <w:lang w:eastAsia="en-GB"/>
              </w:rPr>
              <w:t xml:space="preserve"> maintaining accurate records</w:t>
            </w:r>
            <w:r w:rsidR="00B95CC2" w:rsidRPr="00DC2F19">
              <w:rPr>
                <w:rFonts w:eastAsia="Times New Roman" w:cs="Segoe UI"/>
                <w:sz w:val="24"/>
                <w:szCs w:val="24"/>
                <w:lang w:eastAsia="en-GB"/>
              </w:rPr>
              <w:t xml:space="preserve">, </w:t>
            </w:r>
            <w:r w:rsidRPr="00DC2F19">
              <w:rPr>
                <w:rFonts w:eastAsia="Times New Roman" w:cs="Segoe UI"/>
                <w:sz w:val="24"/>
                <w:szCs w:val="24"/>
                <w:lang w:eastAsia="en-GB"/>
              </w:rPr>
              <w:t>and managing reporting processes</w:t>
            </w:r>
            <w:r w:rsidR="00835208" w:rsidRPr="00DC2F19">
              <w:rPr>
                <w:rFonts w:eastAsia="Times New Roman" w:cs="Segoe U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688" w:type="dxa"/>
            <w:hideMark/>
          </w:tcPr>
          <w:p w14:paraId="1F7E70C9" w14:textId="77777777" w:rsidR="00BF3CE4" w:rsidRPr="00DC2F19" w:rsidRDefault="00BF3CE4">
            <w:pPr>
              <w:spacing w:before="0" w:after="0"/>
              <w:textAlignment w:val="baseline"/>
              <w:rPr>
                <w:rFonts w:eastAsia="Times New Roman" w:cs="Segoe UI"/>
                <w:sz w:val="24"/>
                <w:szCs w:val="24"/>
                <w:lang w:eastAsia="en-GB"/>
              </w:rPr>
            </w:pPr>
            <w:r w:rsidRPr="00DC2F19">
              <w:rPr>
                <w:rFonts w:eastAsia="Times New Roman" w:cs="Segoe UI"/>
                <w:sz w:val="24"/>
                <w:szCs w:val="24"/>
                <w:lang w:eastAsia="en-GB"/>
              </w:rPr>
              <w:t>Application and interview </w:t>
            </w:r>
          </w:p>
        </w:tc>
      </w:tr>
      <w:tr w:rsidR="00F1025A" w:rsidRPr="00DC2F19" w14:paraId="7BF579DF" w14:textId="77777777">
        <w:trPr>
          <w:trHeight w:val="300"/>
        </w:trPr>
        <w:tc>
          <w:tcPr>
            <w:tcW w:w="6668" w:type="dxa"/>
          </w:tcPr>
          <w:p w14:paraId="247D2AEA" w14:textId="37C9C387" w:rsidR="00F1025A" w:rsidRPr="00DC2F19" w:rsidRDefault="00F1025A">
            <w:pPr>
              <w:spacing w:before="0" w:after="0"/>
              <w:textAlignment w:val="baseline"/>
              <w:rPr>
                <w:rFonts w:eastAsia="Times New Roman" w:cs="Segoe UI"/>
                <w:sz w:val="24"/>
                <w:szCs w:val="24"/>
                <w:lang w:eastAsia="en-GB"/>
              </w:rPr>
            </w:pPr>
            <w:r w:rsidRPr="00DC2F19">
              <w:rPr>
                <w:rFonts w:eastAsia="Times New Roman" w:cs="Segoe UI"/>
                <w:sz w:val="24"/>
                <w:szCs w:val="24"/>
                <w:lang w:eastAsia="en-GB"/>
              </w:rPr>
              <w:lastRenderedPageBreak/>
              <w:t xml:space="preserve">Experience of working with multiple </w:t>
            </w:r>
            <w:r w:rsidR="009D24F9" w:rsidRPr="00DC2F19">
              <w:rPr>
                <w:rFonts w:eastAsia="Times New Roman" w:cs="Segoe UI"/>
                <w:sz w:val="24"/>
                <w:szCs w:val="24"/>
                <w:lang w:eastAsia="en-GB"/>
              </w:rPr>
              <w:t xml:space="preserve">internal and external </w:t>
            </w:r>
            <w:r w:rsidRPr="00DC2F19">
              <w:rPr>
                <w:rFonts w:eastAsia="Times New Roman" w:cs="Segoe UI"/>
                <w:sz w:val="24"/>
                <w:szCs w:val="24"/>
                <w:lang w:eastAsia="en-GB"/>
              </w:rPr>
              <w:t>stakeholders to develop and embed new grant management processes</w:t>
            </w:r>
          </w:p>
        </w:tc>
        <w:tc>
          <w:tcPr>
            <w:tcW w:w="2688" w:type="dxa"/>
          </w:tcPr>
          <w:p w14:paraId="70E42893" w14:textId="678ED562" w:rsidR="00F1025A" w:rsidRPr="00DC2F19" w:rsidRDefault="00F1025A">
            <w:pPr>
              <w:spacing w:before="0" w:after="0"/>
              <w:textAlignment w:val="baseline"/>
              <w:rPr>
                <w:rFonts w:eastAsia="Times New Roman" w:cs="Segoe UI"/>
                <w:sz w:val="24"/>
                <w:szCs w:val="24"/>
                <w:lang w:eastAsia="en-GB"/>
              </w:rPr>
            </w:pPr>
            <w:r w:rsidRPr="00DC2F19">
              <w:rPr>
                <w:rFonts w:eastAsia="Times New Roman" w:cs="Segoe UI"/>
                <w:sz w:val="24"/>
                <w:szCs w:val="24"/>
                <w:lang w:eastAsia="en-GB"/>
              </w:rPr>
              <w:t>Application and interview</w:t>
            </w:r>
          </w:p>
        </w:tc>
      </w:tr>
      <w:tr w:rsidR="00020B09" w:rsidRPr="00DC2F19" w14:paraId="237503F9" w14:textId="77777777" w:rsidTr="00020B09">
        <w:trPr>
          <w:trHeight w:val="300"/>
        </w:trPr>
        <w:tc>
          <w:tcPr>
            <w:tcW w:w="6668" w:type="dxa"/>
            <w:hideMark/>
          </w:tcPr>
          <w:p w14:paraId="753CE182" w14:textId="3E5C3F10" w:rsidR="00020B09" w:rsidRPr="00DC2F19" w:rsidRDefault="00AC09C8" w:rsidP="00020B09">
            <w:pPr>
              <w:spacing w:before="0" w:after="0"/>
              <w:textAlignment w:val="baseline"/>
              <w:rPr>
                <w:rFonts w:eastAsia="Times New Roman" w:cs="Segoe UI"/>
                <w:sz w:val="24"/>
                <w:szCs w:val="24"/>
                <w:lang w:eastAsia="en-GB"/>
              </w:rPr>
            </w:pPr>
            <w:r w:rsidRPr="00DC2F19">
              <w:rPr>
                <w:rFonts w:eastAsia="Times New Roman" w:cs="Segoe UI"/>
                <w:sz w:val="24"/>
                <w:szCs w:val="24"/>
                <w:lang w:eastAsia="en-GB"/>
              </w:rPr>
              <w:t xml:space="preserve">Experience of </w:t>
            </w:r>
            <w:r w:rsidR="00020B09" w:rsidRPr="00DC2F19">
              <w:rPr>
                <w:rFonts w:eastAsia="Times New Roman" w:cs="Segoe UI"/>
                <w:sz w:val="24"/>
                <w:szCs w:val="24"/>
                <w:lang w:eastAsia="en-GB"/>
              </w:rPr>
              <w:t>prepar</w:t>
            </w:r>
            <w:r w:rsidRPr="00DC2F19">
              <w:rPr>
                <w:rFonts w:eastAsia="Times New Roman" w:cs="Segoe UI"/>
                <w:sz w:val="24"/>
                <w:szCs w:val="24"/>
                <w:lang w:eastAsia="en-GB"/>
              </w:rPr>
              <w:t>ing</w:t>
            </w:r>
            <w:r w:rsidR="00020B09" w:rsidRPr="00DC2F19">
              <w:rPr>
                <w:rFonts w:eastAsia="Times New Roman" w:cs="Segoe UI"/>
                <w:sz w:val="24"/>
                <w:szCs w:val="24"/>
                <w:lang w:eastAsia="en-GB"/>
              </w:rPr>
              <w:t xml:space="preserve"> reports, briefings and recommendations for </w:t>
            </w:r>
            <w:r w:rsidRPr="00DC2F19">
              <w:rPr>
                <w:rFonts w:eastAsia="Times New Roman" w:cs="Segoe UI"/>
                <w:sz w:val="24"/>
                <w:szCs w:val="24"/>
                <w:lang w:eastAsia="en-GB"/>
              </w:rPr>
              <w:t xml:space="preserve">key </w:t>
            </w:r>
            <w:r w:rsidR="00020B09" w:rsidRPr="00DC2F19">
              <w:rPr>
                <w:rFonts w:eastAsia="Times New Roman" w:cs="Segoe UI"/>
                <w:sz w:val="24"/>
                <w:szCs w:val="24"/>
                <w:lang w:eastAsia="en-GB"/>
              </w:rPr>
              <w:t>stakeholders, committees and governance groups </w:t>
            </w:r>
          </w:p>
        </w:tc>
        <w:tc>
          <w:tcPr>
            <w:tcW w:w="2688" w:type="dxa"/>
            <w:hideMark/>
          </w:tcPr>
          <w:p w14:paraId="3BA426E5" w14:textId="77777777" w:rsidR="00020B09" w:rsidRPr="00DC2F19" w:rsidRDefault="00020B09" w:rsidP="00020B09">
            <w:pPr>
              <w:spacing w:before="0" w:after="0"/>
              <w:textAlignment w:val="baseline"/>
              <w:rPr>
                <w:rFonts w:eastAsia="Times New Roman" w:cs="Segoe UI"/>
                <w:sz w:val="24"/>
                <w:szCs w:val="24"/>
                <w:lang w:eastAsia="en-GB"/>
              </w:rPr>
            </w:pPr>
            <w:r w:rsidRPr="00DC2F19">
              <w:rPr>
                <w:rFonts w:eastAsia="Times New Roman" w:cs="Segoe UI"/>
                <w:sz w:val="24"/>
                <w:szCs w:val="24"/>
                <w:lang w:eastAsia="en-GB"/>
              </w:rPr>
              <w:t>Application and interview </w:t>
            </w:r>
          </w:p>
        </w:tc>
      </w:tr>
      <w:tr w:rsidR="00B122C8" w:rsidRPr="00DC2F19" w14:paraId="3C9FBD7C" w14:textId="77777777">
        <w:trPr>
          <w:trHeight w:val="300"/>
        </w:trPr>
        <w:tc>
          <w:tcPr>
            <w:tcW w:w="6668" w:type="dxa"/>
            <w:hideMark/>
          </w:tcPr>
          <w:p w14:paraId="044D7CAA" w14:textId="33939A19" w:rsidR="00B122C8" w:rsidRPr="00DC2F19" w:rsidRDefault="00B122C8">
            <w:pPr>
              <w:spacing w:before="0" w:after="0"/>
              <w:textAlignment w:val="baseline"/>
              <w:rPr>
                <w:rFonts w:eastAsia="Times New Roman" w:cs="Segoe UI"/>
                <w:sz w:val="24"/>
                <w:szCs w:val="24"/>
                <w:lang w:eastAsia="en-GB"/>
              </w:rPr>
            </w:pPr>
            <w:r w:rsidRPr="00DC2F19">
              <w:rPr>
                <w:rFonts w:eastAsia="Times New Roman" w:cs="Segoe UI"/>
                <w:sz w:val="24"/>
                <w:szCs w:val="24"/>
                <w:lang w:eastAsia="en-GB"/>
              </w:rPr>
              <w:t>Ability to monitor and report on performance and impact of grant funded activities, escalating issues where appropriate</w:t>
            </w:r>
          </w:p>
        </w:tc>
        <w:tc>
          <w:tcPr>
            <w:tcW w:w="2688" w:type="dxa"/>
            <w:hideMark/>
          </w:tcPr>
          <w:p w14:paraId="2BB43D48" w14:textId="77777777" w:rsidR="00B122C8" w:rsidRPr="00DC2F19" w:rsidRDefault="00B122C8">
            <w:pPr>
              <w:spacing w:before="0" w:after="0"/>
              <w:textAlignment w:val="baseline"/>
              <w:rPr>
                <w:rFonts w:eastAsia="Times New Roman" w:cs="Segoe UI"/>
                <w:sz w:val="24"/>
                <w:szCs w:val="24"/>
                <w:lang w:eastAsia="en-GB"/>
              </w:rPr>
            </w:pPr>
            <w:r w:rsidRPr="00DC2F19">
              <w:rPr>
                <w:rFonts w:eastAsia="Times New Roman" w:cs="Segoe UI"/>
                <w:sz w:val="24"/>
                <w:szCs w:val="24"/>
                <w:lang w:eastAsia="en-GB"/>
              </w:rPr>
              <w:t>Application and interview </w:t>
            </w:r>
          </w:p>
        </w:tc>
      </w:tr>
      <w:tr w:rsidR="00020B09" w:rsidRPr="00DC2F19" w14:paraId="6D22165C" w14:textId="77777777" w:rsidTr="00020B09">
        <w:trPr>
          <w:trHeight w:val="300"/>
        </w:trPr>
        <w:tc>
          <w:tcPr>
            <w:tcW w:w="6668" w:type="dxa"/>
            <w:hideMark/>
          </w:tcPr>
          <w:p w14:paraId="5B2626B2" w14:textId="45609714" w:rsidR="00020B09" w:rsidRPr="00DC2F19" w:rsidRDefault="00AC09C8" w:rsidP="00020B09">
            <w:pPr>
              <w:spacing w:before="0" w:after="0"/>
              <w:textAlignment w:val="baseline"/>
              <w:rPr>
                <w:rFonts w:eastAsia="Times New Roman" w:cs="Segoe UI"/>
                <w:sz w:val="24"/>
                <w:szCs w:val="24"/>
                <w:lang w:eastAsia="en-GB"/>
              </w:rPr>
            </w:pPr>
            <w:r w:rsidRPr="00DC2F19">
              <w:rPr>
                <w:rFonts w:eastAsia="Times New Roman" w:cs="Segoe UI"/>
                <w:sz w:val="24"/>
                <w:szCs w:val="24"/>
                <w:lang w:eastAsia="en-GB"/>
              </w:rPr>
              <w:t>Experience of research</w:t>
            </w:r>
            <w:r w:rsidR="00C95F05" w:rsidRPr="00DC2F19">
              <w:rPr>
                <w:rFonts w:eastAsia="Times New Roman" w:cs="Segoe UI"/>
                <w:sz w:val="24"/>
                <w:szCs w:val="24"/>
                <w:lang w:eastAsia="en-GB"/>
              </w:rPr>
              <w:t xml:space="preserve">ing and </w:t>
            </w:r>
            <w:r w:rsidR="003F16AB" w:rsidRPr="00DC2F19">
              <w:rPr>
                <w:rFonts w:eastAsia="Times New Roman" w:cs="Segoe UI"/>
                <w:sz w:val="24"/>
                <w:szCs w:val="24"/>
                <w:lang w:eastAsia="en-GB"/>
              </w:rPr>
              <w:t>making recommendations</w:t>
            </w:r>
            <w:r w:rsidR="00020B09" w:rsidRPr="00DC2F19">
              <w:rPr>
                <w:rFonts w:eastAsia="Times New Roman" w:cs="Segoe UI"/>
                <w:sz w:val="24"/>
                <w:szCs w:val="24"/>
                <w:lang w:eastAsia="en-GB"/>
              </w:rPr>
              <w:t xml:space="preserve"> for new grant-funded relationships</w:t>
            </w:r>
            <w:r w:rsidR="001F31E0" w:rsidRPr="00DC2F19">
              <w:rPr>
                <w:rFonts w:eastAsia="Times New Roman" w:cs="Segoe UI"/>
                <w:sz w:val="24"/>
                <w:szCs w:val="24"/>
                <w:lang w:eastAsia="en-GB"/>
              </w:rPr>
              <w:t>, in line with organisational priorities and the needs of key audiences</w:t>
            </w:r>
            <w:r w:rsidR="007B5011" w:rsidRPr="00DC2F19">
              <w:rPr>
                <w:rFonts w:eastAsia="Times New Roman" w:cs="Segoe UI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688" w:type="dxa"/>
            <w:hideMark/>
          </w:tcPr>
          <w:p w14:paraId="61A76031" w14:textId="77777777" w:rsidR="00020B09" w:rsidRPr="00DC2F19" w:rsidRDefault="00020B09" w:rsidP="00020B09">
            <w:pPr>
              <w:spacing w:before="0" w:after="0"/>
              <w:textAlignment w:val="baseline"/>
              <w:rPr>
                <w:rFonts w:eastAsia="Times New Roman" w:cs="Segoe UI"/>
                <w:sz w:val="24"/>
                <w:szCs w:val="24"/>
                <w:lang w:eastAsia="en-GB"/>
              </w:rPr>
            </w:pPr>
            <w:r w:rsidRPr="00DC2F19">
              <w:rPr>
                <w:rFonts w:eastAsia="Times New Roman" w:cs="Segoe UI"/>
                <w:sz w:val="24"/>
                <w:szCs w:val="24"/>
                <w:lang w:eastAsia="en-GB"/>
              </w:rPr>
              <w:t>Application and interview </w:t>
            </w:r>
          </w:p>
        </w:tc>
      </w:tr>
      <w:tr w:rsidR="00020B09" w:rsidRPr="00DC2F19" w14:paraId="2D6C225D" w14:textId="77777777" w:rsidTr="00020B09">
        <w:trPr>
          <w:trHeight w:val="300"/>
        </w:trPr>
        <w:tc>
          <w:tcPr>
            <w:tcW w:w="6668" w:type="dxa"/>
            <w:hideMark/>
          </w:tcPr>
          <w:p w14:paraId="64991BB9" w14:textId="15ACAC5F" w:rsidR="00020B09" w:rsidRPr="00DC2F19" w:rsidRDefault="00831ED1" w:rsidP="00F1025A">
            <w:pPr>
              <w:spacing w:before="0" w:after="0"/>
              <w:textAlignment w:val="baseline"/>
              <w:rPr>
                <w:rFonts w:eastAsia="Times New Roman" w:cs="Segoe UI"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</w:rPr>
              <w:t>Experience of successfully engaging</w:t>
            </w:r>
            <w:r w:rsidR="00DC2F19" w:rsidRPr="00DC2F19">
              <w:rPr>
                <w:sz w:val="24"/>
                <w:szCs w:val="24"/>
              </w:rPr>
              <w:t xml:space="preserve"> colleagues across organisation</w:t>
            </w:r>
            <w:r w:rsidR="00226D7A">
              <w:rPr>
                <w:sz w:val="24"/>
                <w:szCs w:val="24"/>
              </w:rPr>
              <w:t>al boundaries</w:t>
            </w:r>
            <w:r w:rsidR="00DC2F19" w:rsidRPr="00DC2F19">
              <w:rPr>
                <w:sz w:val="24"/>
                <w:szCs w:val="24"/>
              </w:rPr>
              <w:t xml:space="preserve"> to </w:t>
            </w:r>
            <w:r w:rsidR="00F1025A" w:rsidRPr="00DC2F19">
              <w:rPr>
                <w:sz w:val="24"/>
                <w:szCs w:val="24"/>
              </w:rPr>
              <w:t xml:space="preserve">continuously </w:t>
            </w:r>
            <w:r w:rsidR="003F16AB" w:rsidRPr="00DC2F19">
              <w:rPr>
                <w:sz w:val="24"/>
                <w:szCs w:val="24"/>
              </w:rPr>
              <w:t>improv</w:t>
            </w:r>
            <w:r w:rsidR="003F16AB">
              <w:rPr>
                <w:sz w:val="24"/>
                <w:szCs w:val="24"/>
              </w:rPr>
              <w:t xml:space="preserve">e </w:t>
            </w:r>
            <w:r w:rsidR="003F16AB" w:rsidRPr="00DC2F19">
              <w:rPr>
                <w:sz w:val="24"/>
                <w:szCs w:val="24"/>
              </w:rPr>
              <w:t>grant</w:t>
            </w:r>
            <w:r w:rsidR="002A1ACB" w:rsidRPr="00DC2F19">
              <w:rPr>
                <w:sz w:val="24"/>
                <w:szCs w:val="24"/>
              </w:rPr>
              <w:t xml:space="preserve"> management processes, evaluation approaches and reporting frameworks</w:t>
            </w:r>
          </w:p>
        </w:tc>
        <w:tc>
          <w:tcPr>
            <w:tcW w:w="2688" w:type="dxa"/>
            <w:hideMark/>
          </w:tcPr>
          <w:p w14:paraId="60C98124" w14:textId="12CF964F" w:rsidR="00020B09" w:rsidRPr="00DC2F19" w:rsidRDefault="00131044" w:rsidP="00020B09">
            <w:pPr>
              <w:spacing w:before="0" w:after="0"/>
              <w:textAlignment w:val="baseline"/>
              <w:rPr>
                <w:rFonts w:eastAsia="Times New Roman" w:cs="Segoe UI"/>
                <w:sz w:val="24"/>
                <w:szCs w:val="24"/>
                <w:lang w:eastAsia="en-GB"/>
              </w:rPr>
            </w:pPr>
            <w:r w:rsidRPr="00DC2F19">
              <w:rPr>
                <w:rFonts w:eastAsia="Times New Roman" w:cs="Segoe UI"/>
                <w:sz w:val="24"/>
                <w:szCs w:val="24"/>
                <w:lang w:eastAsia="en-GB"/>
              </w:rPr>
              <w:t>Application and interview</w:t>
            </w:r>
          </w:p>
        </w:tc>
      </w:tr>
      <w:tr w:rsidR="00B061A2" w:rsidRPr="00DC2F19" w14:paraId="0441079B" w14:textId="77777777" w:rsidTr="00020B09">
        <w:trPr>
          <w:trHeight w:val="498"/>
        </w:trPr>
        <w:tc>
          <w:tcPr>
            <w:tcW w:w="6668" w:type="dxa"/>
          </w:tcPr>
          <w:p w14:paraId="2015F4C4" w14:textId="3D783DD8" w:rsidR="00B061A2" w:rsidRPr="00DC2F19" w:rsidRDefault="00B330B0" w:rsidP="00EA1CB8">
            <w:pPr>
              <w:spacing w:before="120" w:after="120"/>
              <w:rPr>
                <w:sz w:val="24"/>
                <w:szCs w:val="24"/>
              </w:rPr>
            </w:pPr>
            <w:r w:rsidRPr="00DC2F19">
              <w:rPr>
                <w:sz w:val="24"/>
                <w:szCs w:val="24"/>
              </w:rPr>
              <w:t>Ability to work effectively in a multi stakeholder environment with a complex governance structure</w:t>
            </w:r>
          </w:p>
        </w:tc>
        <w:tc>
          <w:tcPr>
            <w:tcW w:w="2688" w:type="dxa"/>
          </w:tcPr>
          <w:p w14:paraId="2A792304" w14:textId="29F7939C" w:rsidR="00B061A2" w:rsidRPr="00DC2F19" w:rsidRDefault="00B330B0" w:rsidP="00EA1CB8">
            <w:pPr>
              <w:spacing w:before="120" w:after="120"/>
              <w:rPr>
                <w:sz w:val="24"/>
                <w:szCs w:val="24"/>
              </w:rPr>
            </w:pPr>
            <w:r w:rsidRPr="00DC2F19">
              <w:rPr>
                <w:sz w:val="24"/>
                <w:szCs w:val="24"/>
              </w:rPr>
              <w:t>Interview</w:t>
            </w:r>
          </w:p>
        </w:tc>
      </w:tr>
      <w:tr w:rsidR="009D24F9" w:rsidRPr="00DC2F19" w14:paraId="43E01813" w14:textId="77777777">
        <w:trPr>
          <w:trHeight w:val="300"/>
        </w:trPr>
        <w:tc>
          <w:tcPr>
            <w:tcW w:w="6668" w:type="dxa"/>
            <w:hideMark/>
          </w:tcPr>
          <w:p w14:paraId="410359DF" w14:textId="77777777" w:rsidR="009D24F9" w:rsidRPr="00DC2F19" w:rsidRDefault="009D24F9">
            <w:pPr>
              <w:spacing w:before="0" w:after="0"/>
              <w:textAlignment w:val="baseline"/>
              <w:rPr>
                <w:rFonts w:eastAsia="Times New Roman" w:cs="Segoe UI"/>
                <w:sz w:val="24"/>
                <w:szCs w:val="24"/>
                <w:lang w:eastAsia="en-GB"/>
              </w:rPr>
            </w:pPr>
            <w:r w:rsidRPr="00DC2F19">
              <w:rPr>
                <w:rFonts w:eastAsia="Times New Roman" w:cs="Segoe UI"/>
                <w:sz w:val="24"/>
                <w:szCs w:val="24"/>
                <w:lang w:eastAsia="en-GB"/>
              </w:rPr>
              <w:t>Ability to build strong internal relationships and work collaboratively across teams to support a consistent, joined-up approach to delivery of grant funded activities</w:t>
            </w:r>
          </w:p>
        </w:tc>
        <w:tc>
          <w:tcPr>
            <w:tcW w:w="2688" w:type="dxa"/>
            <w:hideMark/>
          </w:tcPr>
          <w:p w14:paraId="389B9641" w14:textId="77777777" w:rsidR="009D24F9" w:rsidRPr="00DC2F19" w:rsidRDefault="009D24F9">
            <w:pPr>
              <w:spacing w:before="0" w:after="0"/>
              <w:textAlignment w:val="baseline"/>
              <w:rPr>
                <w:rFonts w:eastAsia="Times New Roman" w:cs="Segoe UI"/>
                <w:sz w:val="24"/>
                <w:szCs w:val="24"/>
                <w:lang w:eastAsia="en-GB"/>
              </w:rPr>
            </w:pPr>
            <w:r w:rsidRPr="00DC2F19">
              <w:rPr>
                <w:rFonts w:eastAsia="Times New Roman" w:cs="Segoe UI"/>
                <w:sz w:val="24"/>
                <w:szCs w:val="24"/>
                <w:lang w:eastAsia="en-GB"/>
              </w:rPr>
              <w:t>Interview </w:t>
            </w:r>
          </w:p>
        </w:tc>
      </w:tr>
    </w:tbl>
    <w:p w14:paraId="6910D636" w14:textId="77777777" w:rsidR="00794AC2" w:rsidRPr="00DC2F19" w:rsidRDefault="00794AC2" w:rsidP="00794AC2">
      <w:pPr>
        <w:spacing w:before="0" w:after="0"/>
        <w:rPr>
          <w:b/>
          <w:bCs/>
          <w:sz w:val="24"/>
          <w:szCs w:val="24"/>
        </w:rPr>
      </w:pPr>
    </w:p>
    <w:p w14:paraId="519351D4" w14:textId="2A2E3D07" w:rsidR="00B25E46" w:rsidRPr="00DC2F19" w:rsidRDefault="50AA89DE" w:rsidP="007109CE">
      <w:pPr>
        <w:pStyle w:val="Heading2"/>
      </w:pPr>
      <w:r w:rsidRPr="00DC2F19">
        <w:t>Organisation</w:t>
      </w:r>
      <w:r w:rsidR="10CD7AC5" w:rsidRPr="00DC2F19">
        <w:t>al</w:t>
      </w:r>
      <w:r w:rsidRPr="00DC2F19">
        <w:t xml:space="preserve"> </w:t>
      </w:r>
      <w:r w:rsidR="005C00EB" w:rsidRPr="00DC2F19">
        <w:t>c</w:t>
      </w:r>
      <w:r w:rsidRPr="00DC2F19">
        <w:t>hart</w:t>
      </w:r>
    </w:p>
    <w:p w14:paraId="1BB70EEE" w14:textId="2B1BA8A9" w:rsidR="000D5591" w:rsidRPr="00DC2F19" w:rsidRDefault="00F84130" w:rsidP="00B25E46">
      <w:r w:rsidRPr="00DC2F19">
        <w:rPr>
          <w:noProof/>
        </w:rPr>
        <w:drawing>
          <wp:inline distT="0" distB="0" distL="0" distR="0" wp14:anchorId="2D20F5C4" wp14:editId="1CD58FE0">
            <wp:extent cx="5486400" cy="3200400"/>
            <wp:effectExtent l="0" t="0" r="0" b="0"/>
            <wp:docPr id="2125412388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0F9CC375" w14:textId="1CE8A191" w:rsidR="00C755B9" w:rsidRDefault="00FB3050" w:rsidP="00B25E46">
      <w:r w:rsidRPr="00DC2F19">
        <w:tab/>
      </w:r>
    </w:p>
    <w:sectPr w:rsidR="00C755B9" w:rsidSect="007A3A8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2127" w:right="1440" w:bottom="1440" w:left="1440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7200D" w14:textId="77777777" w:rsidR="006C66DE" w:rsidRPr="00DC2F19" w:rsidRDefault="006C66DE" w:rsidP="00345D59">
      <w:pPr>
        <w:spacing w:before="0" w:after="0"/>
      </w:pPr>
      <w:r w:rsidRPr="00DC2F19">
        <w:separator/>
      </w:r>
    </w:p>
  </w:endnote>
  <w:endnote w:type="continuationSeparator" w:id="0">
    <w:p w14:paraId="3C195B8C" w14:textId="77777777" w:rsidR="006C66DE" w:rsidRPr="00DC2F19" w:rsidRDefault="006C66DE" w:rsidP="00345D59">
      <w:pPr>
        <w:spacing w:before="0" w:after="0"/>
      </w:pPr>
      <w:r w:rsidRPr="00DC2F19">
        <w:continuationSeparator/>
      </w:r>
    </w:p>
  </w:endnote>
  <w:endnote w:type="continuationNotice" w:id="1">
    <w:p w14:paraId="460FFD95" w14:textId="77777777" w:rsidR="006C66DE" w:rsidRPr="00DC2F19" w:rsidRDefault="006C66D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AFD83" w14:textId="77777777" w:rsidR="001D5327" w:rsidRPr="00DC2F19" w:rsidRDefault="001D53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48050154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6B238F" w14:textId="11FB3324" w:rsidR="00F7700A" w:rsidRPr="00DC2F19" w:rsidRDefault="001D5327" w:rsidP="00CE2DE3">
            <w:pPr>
              <w:ind w:right="-472"/>
              <w:rPr>
                <w:sz w:val="16"/>
                <w:szCs w:val="16"/>
              </w:rPr>
            </w:pPr>
            <w:r w:rsidRPr="00DC2F19"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6A122CBF" wp14:editId="5B44DED0">
                  <wp:simplePos x="0" y="0"/>
                  <wp:positionH relativeFrom="column">
                    <wp:posOffset>4687570</wp:posOffset>
                  </wp:positionH>
                  <wp:positionV relativeFrom="paragraph">
                    <wp:posOffset>-591185</wp:posOffset>
                  </wp:positionV>
                  <wp:extent cx="1964055" cy="1633855"/>
                  <wp:effectExtent l="0" t="0" r="4445" b="4445"/>
                  <wp:wrapSquare wrapText="bothSides"/>
                  <wp:docPr id="1274277689" name="Picture 1274277689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icon&#10;&#10;Description automatically generated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055" cy="163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7A68" w:rsidRPr="00DC2F19">
              <w:rPr>
                <w:sz w:val="16"/>
                <w:szCs w:val="16"/>
              </w:rPr>
              <w:tab/>
            </w:r>
            <w:r w:rsidR="00D57A68" w:rsidRPr="00DC2F19">
              <w:rPr>
                <w:sz w:val="16"/>
                <w:szCs w:val="16"/>
              </w:rPr>
              <w:tab/>
            </w:r>
            <w:r w:rsidR="00D57A68" w:rsidRPr="00DC2F19">
              <w:rPr>
                <w:sz w:val="16"/>
                <w:szCs w:val="16"/>
              </w:rPr>
              <w:tab/>
            </w:r>
            <w:r w:rsidR="00D57A68" w:rsidRPr="00DC2F19">
              <w:rPr>
                <w:sz w:val="16"/>
                <w:szCs w:val="16"/>
              </w:rPr>
              <w:tab/>
            </w:r>
            <w:r w:rsidR="00F7700A" w:rsidRPr="00DC2F19">
              <w:rPr>
                <w:color w:val="004D71" w:themeColor="text1"/>
                <w:sz w:val="16"/>
                <w:szCs w:val="16"/>
              </w:rPr>
              <w:t xml:space="preserve">Page </w:t>
            </w:r>
            <w:r w:rsidR="00F7700A" w:rsidRPr="00DC2F19">
              <w:rPr>
                <w:b/>
                <w:bCs/>
                <w:color w:val="004D71" w:themeColor="text1"/>
                <w:sz w:val="16"/>
                <w:szCs w:val="16"/>
              </w:rPr>
              <w:fldChar w:fldCharType="begin"/>
            </w:r>
            <w:r w:rsidR="00F7700A" w:rsidRPr="00DC2F19">
              <w:rPr>
                <w:b/>
                <w:bCs/>
                <w:color w:val="004D71" w:themeColor="text1"/>
                <w:sz w:val="16"/>
                <w:szCs w:val="16"/>
              </w:rPr>
              <w:instrText xml:space="preserve"> PAGE </w:instrText>
            </w:r>
            <w:r w:rsidR="00F7700A" w:rsidRPr="00DC2F19">
              <w:rPr>
                <w:b/>
                <w:bCs/>
                <w:color w:val="004D71" w:themeColor="text1"/>
                <w:sz w:val="16"/>
                <w:szCs w:val="16"/>
              </w:rPr>
              <w:fldChar w:fldCharType="separate"/>
            </w:r>
            <w:r w:rsidR="00F7700A" w:rsidRPr="00DC2F19">
              <w:rPr>
                <w:b/>
                <w:bCs/>
                <w:color w:val="004D71" w:themeColor="text1"/>
                <w:sz w:val="16"/>
                <w:szCs w:val="16"/>
              </w:rPr>
              <w:t>2</w:t>
            </w:r>
            <w:r w:rsidR="00F7700A" w:rsidRPr="00DC2F19">
              <w:rPr>
                <w:b/>
                <w:bCs/>
                <w:color w:val="004D71" w:themeColor="text1"/>
                <w:sz w:val="16"/>
                <w:szCs w:val="16"/>
              </w:rPr>
              <w:fldChar w:fldCharType="end"/>
            </w:r>
            <w:r w:rsidR="00F7700A" w:rsidRPr="00DC2F19">
              <w:rPr>
                <w:color w:val="004D71" w:themeColor="text1"/>
                <w:sz w:val="16"/>
                <w:szCs w:val="16"/>
              </w:rPr>
              <w:t xml:space="preserve"> of </w:t>
            </w:r>
            <w:r w:rsidR="00F7700A" w:rsidRPr="00DC2F19">
              <w:rPr>
                <w:b/>
                <w:bCs/>
                <w:color w:val="004D71" w:themeColor="text1"/>
                <w:sz w:val="16"/>
                <w:szCs w:val="16"/>
              </w:rPr>
              <w:fldChar w:fldCharType="begin"/>
            </w:r>
            <w:r w:rsidR="00F7700A" w:rsidRPr="00DC2F19">
              <w:rPr>
                <w:b/>
                <w:bCs/>
                <w:color w:val="004D71" w:themeColor="text1"/>
                <w:sz w:val="16"/>
                <w:szCs w:val="16"/>
              </w:rPr>
              <w:instrText xml:space="preserve"> NUMPAGES  </w:instrText>
            </w:r>
            <w:r w:rsidR="00F7700A" w:rsidRPr="00DC2F19">
              <w:rPr>
                <w:b/>
                <w:bCs/>
                <w:color w:val="004D71" w:themeColor="text1"/>
                <w:sz w:val="16"/>
                <w:szCs w:val="16"/>
              </w:rPr>
              <w:fldChar w:fldCharType="separate"/>
            </w:r>
            <w:r w:rsidR="00F7700A" w:rsidRPr="00DC2F19">
              <w:rPr>
                <w:b/>
                <w:bCs/>
                <w:color w:val="004D71" w:themeColor="text1"/>
                <w:sz w:val="16"/>
                <w:szCs w:val="16"/>
              </w:rPr>
              <w:t>2</w:t>
            </w:r>
            <w:r w:rsidR="00F7700A" w:rsidRPr="00DC2F19">
              <w:rPr>
                <w:b/>
                <w:bCs/>
                <w:color w:val="004D71" w:themeColor="text1"/>
                <w:sz w:val="16"/>
                <w:szCs w:val="16"/>
              </w:rPr>
              <w:fldChar w:fldCharType="end"/>
            </w:r>
          </w:p>
        </w:sdtContent>
      </w:sdt>
    </w:sdtContent>
  </w:sdt>
  <w:p w14:paraId="2BD3EFCF" w14:textId="77777777" w:rsidR="000802A6" w:rsidRPr="00DC2F19" w:rsidRDefault="000802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D3213" w14:textId="77777777" w:rsidR="00936805" w:rsidRPr="00DC2F19" w:rsidRDefault="003A7F06" w:rsidP="003A7F06">
    <w:pPr>
      <w:tabs>
        <w:tab w:val="left" w:pos="3011"/>
      </w:tabs>
      <w:jc w:val="center"/>
      <w:rPr>
        <w:b/>
        <w:bCs/>
        <w:color w:val="004D71" w:themeColor="text1"/>
        <w:sz w:val="32"/>
        <w:szCs w:val="32"/>
      </w:rPr>
    </w:pPr>
    <w:r w:rsidRPr="00DC2F19">
      <w:rPr>
        <w:b/>
        <w:bCs/>
        <w:color w:val="004D71" w:themeColor="text1"/>
        <w:sz w:val="32"/>
        <w:szCs w:val="32"/>
      </w:rPr>
      <w:t>The professional body for solicitors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E9216" w14:textId="77777777" w:rsidR="006C66DE" w:rsidRPr="00DC2F19" w:rsidRDefault="006C66DE" w:rsidP="00345D59">
      <w:pPr>
        <w:spacing w:before="0" w:after="0"/>
      </w:pPr>
      <w:r w:rsidRPr="00DC2F19">
        <w:separator/>
      </w:r>
    </w:p>
  </w:footnote>
  <w:footnote w:type="continuationSeparator" w:id="0">
    <w:p w14:paraId="76301BB0" w14:textId="77777777" w:rsidR="006C66DE" w:rsidRPr="00DC2F19" w:rsidRDefault="006C66DE" w:rsidP="00345D59">
      <w:pPr>
        <w:spacing w:before="0" w:after="0"/>
      </w:pPr>
      <w:r w:rsidRPr="00DC2F19">
        <w:continuationSeparator/>
      </w:r>
    </w:p>
  </w:footnote>
  <w:footnote w:type="continuationNotice" w:id="1">
    <w:p w14:paraId="435A7784" w14:textId="77777777" w:rsidR="006C66DE" w:rsidRPr="00DC2F19" w:rsidRDefault="006C66D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04DD" w14:textId="77777777" w:rsidR="001D5327" w:rsidRPr="00DC2F19" w:rsidRDefault="001D53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FB3CE" w14:textId="77777777" w:rsidR="00753E3D" w:rsidRPr="00DC2F19" w:rsidRDefault="00753E3D">
    <w:pPr>
      <w:pStyle w:val="Header"/>
    </w:pPr>
    <w:r w:rsidRPr="00DC2F19">
      <w:rPr>
        <w:noProof/>
      </w:rPr>
      <w:drawing>
        <wp:anchor distT="0" distB="0" distL="114300" distR="114300" simplePos="0" relativeHeight="251658241" behindDoc="1" locked="0" layoutInCell="1" allowOverlap="1" wp14:anchorId="35232B22" wp14:editId="213A8B6C">
          <wp:simplePos x="0" y="0"/>
          <wp:positionH relativeFrom="page">
            <wp:align>left</wp:align>
          </wp:positionH>
          <wp:positionV relativeFrom="paragraph">
            <wp:posOffset>-432664</wp:posOffset>
          </wp:positionV>
          <wp:extent cx="7566025" cy="1146175"/>
          <wp:effectExtent l="0" t="0" r="0" b="0"/>
          <wp:wrapNone/>
          <wp:docPr id="583065063" name="Picture 58306506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46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E07B9" w14:textId="77777777" w:rsidR="003A7F06" w:rsidRPr="00DC2F19" w:rsidRDefault="003A7F06">
    <w:pPr>
      <w:pStyle w:val="Header"/>
    </w:pPr>
    <w:r w:rsidRPr="00DC2F19">
      <w:rPr>
        <w:noProof/>
      </w:rPr>
      <w:drawing>
        <wp:anchor distT="0" distB="0" distL="114300" distR="114300" simplePos="0" relativeHeight="251658240" behindDoc="1" locked="0" layoutInCell="1" allowOverlap="1" wp14:anchorId="5E03806E" wp14:editId="4762DFC4">
          <wp:simplePos x="0" y="0"/>
          <wp:positionH relativeFrom="page">
            <wp:align>left</wp:align>
          </wp:positionH>
          <wp:positionV relativeFrom="paragraph">
            <wp:posOffset>-394335</wp:posOffset>
          </wp:positionV>
          <wp:extent cx="7566025" cy="1146175"/>
          <wp:effectExtent l="0" t="0" r="0" b="0"/>
          <wp:wrapNone/>
          <wp:docPr id="1703718723" name="Picture 17037187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46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3AB0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C41A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6A99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F1470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1AD9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8C30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50BB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8CA3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52D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8014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80A8E"/>
    <w:multiLevelType w:val="hybridMultilevel"/>
    <w:tmpl w:val="3C8AFEDA"/>
    <w:lvl w:ilvl="0" w:tplc="291A3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22F03"/>
    <w:multiLevelType w:val="hybridMultilevel"/>
    <w:tmpl w:val="9C8A0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4C5D6A"/>
    <w:multiLevelType w:val="multilevel"/>
    <w:tmpl w:val="08120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3038DA"/>
    <w:multiLevelType w:val="multilevel"/>
    <w:tmpl w:val="90126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733344D"/>
    <w:multiLevelType w:val="multilevel"/>
    <w:tmpl w:val="D8D05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pStyle w:val="Subtitle"/>
      <w:lvlText w:val=""/>
      <w:lvlJc w:val="left"/>
      <w:pPr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0FB7FC5"/>
    <w:multiLevelType w:val="hybridMultilevel"/>
    <w:tmpl w:val="7AF20450"/>
    <w:lvl w:ilvl="0" w:tplc="CB0C3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D71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923F8"/>
    <w:multiLevelType w:val="hybridMultilevel"/>
    <w:tmpl w:val="82FECDCA"/>
    <w:lvl w:ilvl="0" w:tplc="451E0254">
      <w:start w:val="1"/>
      <w:numFmt w:val="bullet"/>
      <w:lvlText w:val="•"/>
      <w:lvlJc w:val="left"/>
      <w:pPr>
        <w:ind w:left="317"/>
      </w:pPr>
      <w:rPr>
        <w:rFonts w:ascii="Avenir Next LT Pro" w:eastAsia="Arial" w:hAnsi="Avenir Next LT Pr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C25934">
      <w:start w:val="1"/>
      <w:numFmt w:val="bullet"/>
      <w:lvlText w:val="o"/>
      <w:lvlJc w:val="left"/>
      <w:pPr>
        <w:ind w:left="1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9C04DE">
      <w:start w:val="1"/>
      <w:numFmt w:val="bullet"/>
      <w:lvlText w:val="▪"/>
      <w:lvlJc w:val="left"/>
      <w:pPr>
        <w:ind w:left="1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0AFA56">
      <w:start w:val="1"/>
      <w:numFmt w:val="bullet"/>
      <w:lvlText w:val="•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EDBD4">
      <w:start w:val="1"/>
      <w:numFmt w:val="bullet"/>
      <w:lvlText w:val="o"/>
      <w:lvlJc w:val="left"/>
      <w:pPr>
        <w:ind w:left="3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92F114">
      <w:start w:val="1"/>
      <w:numFmt w:val="bullet"/>
      <w:lvlText w:val="▪"/>
      <w:lvlJc w:val="left"/>
      <w:pPr>
        <w:ind w:left="4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E22BE2">
      <w:start w:val="1"/>
      <w:numFmt w:val="bullet"/>
      <w:lvlText w:val="•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AE4088">
      <w:start w:val="1"/>
      <w:numFmt w:val="bullet"/>
      <w:lvlText w:val="o"/>
      <w:lvlJc w:val="left"/>
      <w:pPr>
        <w:ind w:left="5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F0B2F4">
      <w:start w:val="1"/>
      <w:numFmt w:val="bullet"/>
      <w:lvlText w:val="▪"/>
      <w:lvlJc w:val="left"/>
      <w:pPr>
        <w:ind w:left="6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A052DB9"/>
    <w:multiLevelType w:val="hybridMultilevel"/>
    <w:tmpl w:val="ABD465FA"/>
    <w:lvl w:ilvl="0" w:tplc="CB0C3C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D71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C1A128D"/>
    <w:multiLevelType w:val="hybridMultilevel"/>
    <w:tmpl w:val="D1D8CB2A"/>
    <w:lvl w:ilvl="0" w:tplc="291A3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9423D4"/>
    <w:multiLevelType w:val="hybridMultilevel"/>
    <w:tmpl w:val="7D6C25DC"/>
    <w:lvl w:ilvl="0" w:tplc="291A3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83603"/>
    <w:multiLevelType w:val="multilevel"/>
    <w:tmpl w:val="BC9E7614"/>
    <w:numStyleLink w:val="Numberedlist-TLS"/>
  </w:abstractNum>
  <w:abstractNum w:abstractNumId="21" w15:restartNumberingAfterBreak="0">
    <w:nsid w:val="4B5967EF"/>
    <w:multiLevelType w:val="multilevel"/>
    <w:tmpl w:val="BC9E7614"/>
    <w:numStyleLink w:val="Numberedlist-TLS"/>
  </w:abstractNum>
  <w:abstractNum w:abstractNumId="22" w15:restartNumberingAfterBreak="0">
    <w:nsid w:val="51283FF0"/>
    <w:multiLevelType w:val="multilevel"/>
    <w:tmpl w:val="90126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26B17C3"/>
    <w:multiLevelType w:val="hybridMultilevel"/>
    <w:tmpl w:val="7D664942"/>
    <w:lvl w:ilvl="0" w:tplc="C1A0CE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1A458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99EA9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990DF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F86E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D3035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340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6630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D66A5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57D14307"/>
    <w:multiLevelType w:val="hybridMultilevel"/>
    <w:tmpl w:val="36D02B6A"/>
    <w:lvl w:ilvl="0" w:tplc="291A3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22446"/>
    <w:multiLevelType w:val="hybridMultilevel"/>
    <w:tmpl w:val="A1F23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E088B"/>
    <w:multiLevelType w:val="multilevel"/>
    <w:tmpl w:val="90126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62DB2F5D"/>
    <w:multiLevelType w:val="hybridMultilevel"/>
    <w:tmpl w:val="7E2A9884"/>
    <w:lvl w:ilvl="0" w:tplc="6CFC6E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90C28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1E041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FBAC3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0C2E3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9C640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1FEA8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E58AE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61094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69C3189A"/>
    <w:multiLevelType w:val="multilevel"/>
    <w:tmpl w:val="7CF8A734"/>
    <w:lvl w:ilvl="0">
      <w:start w:val="1"/>
      <w:numFmt w:val="decimal"/>
      <w:pStyle w:val="ListNumbered"/>
      <w:lvlText w:val="%1)"/>
      <w:lvlJc w:val="left"/>
      <w:pPr>
        <w:ind w:left="1440" w:hanging="360"/>
      </w:pPr>
      <w:rPr>
        <w:rFonts w:asciiTheme="minorHAnsi" w:hAnsiTheme="minorHAnsi" w:hint="default"/>
        <w:b w:val="0"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Theme="minorHAnsi" w:hAnsiTheme="minorHAnsi" w:hint="default"/>
        <w:sz w:val="22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asciiTheme="minorHAnsi" w:hAnsiTheme="minorHAnsi" w:hint="default"/>
        <w:sz w:val="22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29" w15:restartNumberingAfterBreak="0">
    <w:nsid w:val="6B241564"/>
    <w:multiLevelType w:val="hybridMultilevel"/>
    <w:tmpl w:val="1FD0DE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F506C"/>
    <w:multiLevelType w:val="multilevel"/>
    <w:tmpl w:val="90126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0BD46FC"/>
    <w:multiLevelType w:val="multilevel"/>
    <w:tmpl w:val="BC9E7614"/>
    <w:styleLink w:val="Numberedlist-TLS"/>
    <w:lvl w:ilvl="0">
      <w:start w:val="1"/>
      <w:numFmt w:val="decimal"/>
      <w:lvlText w:val="%1)"/>
      <w:lvlJc w:val="left"/>
      <w:pPr>
        <w:ind w:left="1440" w:hanging="360"/>
      </w:pPr>
      <w:rPr>
        <w:rFonts w:asciiTheme="minorHAnsi" w:hAnsiTheme="minorHAnsi" w:hint="default"/>
        <w:b w:val="0"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Theme="minorHAnsi" w:hAnsiTheme="minorHAnsi" w:hint="default"/>
        <w:sz w:val="22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asciiTheme="minorHAnsi" w:hAnsiTheme="minorHAnsi" w:hint="default"/>
        <w:sz w:val="22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32" w15:restartNumberingAfterBreak="0">
    <w:nsid w:val="7A0019D5"/>
    <w:multiLevelType w:val="hybridMultilevel"/>
    <w:tmpl w:val="58F2D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55BDB"/>
    <w:multiLevelType w:val="hybridMultilevel"/>
    <w:tmpl w:val="5B265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0B79FF"/>
    <w:multiLevelType w:val="hybridMultilevel"/>
    <w:tmpl w:val="0E263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9B57FF"/>
    <w:multiLevelType w:val="hybridMultilevel"/>
    <w:tmpl w:val="021C372A"/>
    <w:lvl w:ilvl="0" w:tplc="CB0C3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D71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746109">
    <w:abstractNumId w:val="9"/>
  </w:num>
  <w:num w:numId="2" w16cid:durableId="1818911615">
    <w:abstractNumId w:val="7"/>
  </w:num>
  <w:num w:numId="3" w16cid:durableId="881206842">
    <w:abstractNumId w:val="6"/>
  </w:num>
  <w:num w:numId="4" w16cid:durableId="993143894">
    <w:abstractNumId w:val="5"/>
  </w:num>
  <w:num w:numId="5" w16cid:durableId="533343733">
    <w:abstractNumId w:val="4"/>
  </w:num>
  <w:num w:numId="6" w16cid:durableId="1295213798">
    <w:abstractNumId w:val="8"/>
  </w:num>
  <w:num w:numId="7" w16cid:durableId="1369333563">
    <w:abstractNumId w:val="3"/>
  </w:num>
  <w:num w:numId="8" w16cid:durableId="714278910">
    <w:abstractNumId w:val="2"/>
  </w:num>
  <w:num w:numId="9" w16cid:durableId="1804106923">
    <w:abstractNumId w:val="1"/>
  </w:num>
  <w:num w:numId="10" w16cid:durableId="849297177">
    <w:abstractNumId w:val="0"/>
  </w:num>
  <w:num w:numId="11" w16cid:durableId="849024618">
    <w:abstractNumId w:val="29"/>
  </w:num>
  <w:num w:numId="12" w16cid:durableId="2144033601">
    <w:abstractNumId w:val="10"/>
  </w:num>
  <w:num w:numId="13" w16cid:durableId="790901059">
    <w:abstractNumId w:val="14"/>
  </w:num>
  <w:num w:numId="14" w16cid:durableId="1156410441">
    <w:abstractNumId w:val="26"/>
  </w:num>
  <w:num w:numId="15" w16cid:durableId="1852646450">
    <w:abstractNumId w:val="24"/>
  </w:num>
  <w:num w:numId="16" w16cid:durableId="1573470473">
    <w:abstractNumId w:val="19"/>
  </w:num>
  <w:num w:numId="17" w16cid:durableId="2016299639">
    <w:abstractNumId w:val="11"/>
  </w:num>
  <w:num w:numId="18" w16cid:durableId="808321750">
    <w:abstractNumId w:val="33"/>
  </w:num>
  <w:num w:numId="19" w16cid:durableId="609898742">
    <w:abstractNumId w:val="18"/>
  </w:num>
  <w:num w:numId="20" w16cid:durableId="1539127884">
    <w:abstractNumId w:val="13"/>
  </w:num>
  <w:num w:numId="21" w16cid:durableId="1868832353">
    <w:abstractNumId w:val="31"/>
  </w:num>
  <w:num w:numId="22" w16cid:durableId="560752610">
    <w:abstractNumId w:val="30"/>
  </w:num>
  <w:num w:numId="23" w16cid:durableId="720178521">
    <w:abstractNumId w:val="22"/>
  </w:num>
  <w:num w:numId="24" w16cid:durableId="1826387520">
    <w:abstractNumId w:val="21"/>
  </w:num>
  <w:num w:numId="25" w16cid:durableId="1572813523">
    <w:abstractNumId w:val="20"/>
  </w:num>
  <w:num w:numId="26" w16cid:durableId="618342390">
    <w:abstractNumId w:val="9"/>
  </w:num>
  <w:num w:numId="27" w16cid:durableId="1705400247">
    <w:abstractNumId w:val="28"/>
  </w:num>
  <w:num w:numId="28" w16cid:durableId="1113208570">
    <w:abstractNumId w:val="9"/>
  </w:num>
  <w:num w:numId="29" w16cid:durableId="233201244">
    <w:abstractNumId w:val="28"/>
  </w:num>
  <w:num w:numId="30" w16cid:durableId="120808877">
    <w:abstractNumId w:val="31"/>
  </w:num>
  <w:num w:numId="31" w16cid:durableId="1682850579">
    <w:abstractNumId w:val="14"/>
  </w:num>
  <w:num w:numId="32" w16cid:durableId="336730202">
    <w:abstractNumId w:val="34"/>
  </w:num>
  <w:num w:numId="33" w16cid:durableId="1923561133">
    <w:abstractNumId w:val="27"/>
  </w:num>
  <w:num w:numId="34" w16cid:durableId="1861700320">
    <w:abstractNumId w:val="16"/>
  </w:num>
  <w:num w:numId="35" w16cid:durableId="355008653">
    <w:abstractNumId w:val="23"/>
  </w:num>
  <w:num w:numId="36" w16cid:durableId="385027578">
    <w:abstractNumId w:val="25"/>
  </w:num>
  <w:num w:numId="37" w16cid:durableId="375351359">
    <w:abstractNumId w:val="35"/>
  </w:num>
  <w:num w:numId="38" w16cid:durableId="1840728223">
    <w:abstractNumId w:val="15"/>
  </w:num>
  <w:num w:numId="39" w16cid:durableId="989140370">
    <w:abstractNumId w:val="17"/>
  </w:num>
  <w:num w:numId="40" w16cid:durableId="1567914915">
    <w:abstractNumId w:val="32"/>
  </w:num>
  <w:num w:numId="41" w16cid:durableId="15456317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AwMjY0NjezMLIwtjBQ0lEKTi0uzszPAykwqQUAuL5TLSwAAAA="/>
  </w:docVars>
  <w:rsids>
    <w:rsidRoot w:val="005172D3"/>
    <w:rsid w:val="000034D5"/>
    <w:rsid w:val="00003982"/>
    <w:rsid w:val="000051C7"/>
    <w:rsid w:val="00006302"/>
    <w:rsid w:val="000131FD"/>
    <w:rsid w:val="00016971"/>
    <w:rsid w:val="0001737D"/>
    <w:rsid w:val="00020B09"/>
    <w:rsid w:val="00023CD6"/>
    <w:rsid w:val="000269A2"/>
    <w:rsid w:val="00026DDF"/>
    <w:rsid w:val="00030775"/>
    <w:rsid w:val="000328A0"/>
    <w:rsid w:val="0003423F"/>
    <w:rsid w:val="00034394"/>
    <w:rsid w:val="00040DCD"/>
    <w:rsid w:val="00041BF9"/>
    <w:rsid w:val="00042E2B"/>
    <w:rsid w:val="0004353E"/>
    <w:rsid w:val="000509BC"/>
    <w:rsid w:val="00050E58"/>
    <w:rsid w:val="00053643"/>
    <w:rsid w:val="00063058"/>
    <w:rsid w:val="00066A18"/>
    <w:rsid w:val="00067A92"/>
    <w:rsid w:val="00072D57"/>
    <w:rsid w:val="000802A6"/>
    <w:rsid w:val="00083259"/>
    <w:rsid w:val="00083A01"/>
    <w:rsid w:val="000845AC"/>
    <w:rsid w:val="00084C5C"/>
    <w:rsid w:val="00084F85"/>
    <w:rsid w:val="000852C9"/>
    <w:rsid w:val="00085A3D"/>
    <w:rsid w:val="000916D8"/>
    <w:rsid w:val="00092BA6"/>
    <w:rsid w:val="00093527"/>
    <w:rsid w:val="000956A0"/>
    <w:rsid w:val="00095F87"/>
    <w:rsid w:val="0009716B"/>
    <w:rsid w:val="000A0288"/>
    <w:rsid w:val="000A16A5"/>
    <w:rsid w:val="000A234E"/>
    <w:rsid w:val="000A2BBA"/>
    <w:rsid w:val="000A4084"/>
    <w:rsid w:val="000A6B8C"/>
    <w:rsid w:val="000B0BAF"/>
    <w:rsid w:val="000B10C7"/>
    <w:rsid w:val="000B44BF"/>
    <w:rsid w:val="000B648E"/>
    <w:rsid w:val="000C2C1C"/>
    <w:rsid w:val="000C35B5"/>
    <w:rsid w:val="000C76AE"/>
    <w:rsid w:val="000D37D7"/>
    <w:rsid w:val="000D457B"/>
    <w:rsid w:val="000D5591"/>
    <w:rsid w:val="000E19F5"/>
    <w:rsid w:val="000E2523"/>
    <w:rsid w:val="000E51F4"/>
    <w:rsid w:val="000F2F81"/>
    <w:rsid w:val="000F49B8"/>
    <w:rsid w:val="001025A9"/>
    <w:rsid w:val="00102BE7"/>
    <w:rsid w:val="00106A72"/>
    <w:rsid w:val="00106F19"/>
    <w:rsid w:val="001076AD"/>
    <w:rsid w:val="00110F56"/>
    <w:rsid w:val="001116AF"/>
    <w:rsid w:val="001138DE"/>
    <w:rsid w:val="00114674"/>
    <w:rsid w:val="00117146"/>
    <w:rsid w:val="00122F89"/>
    <w:rsid w:val="0012376C"/>
    <w:rsid w:val="00125A78"/>
    <w:rsid w:val="001263DD"/>
    <w:rsid w:val="00131044"/>
    <w:rsid w:val="001328E0"/>
    <w:rsid w:val="00135FCE"/>
    <w:rsid w:val="00136043"/>
    <w:rsid w:val="00136259"/>
    <w:rsid w:val="00136339"/>
    <w:rsid w:val="001406C5"/>
    <w:rsid w:val="00140D7B"/>
    <w:rsid w:val="00144F43"/>
    <w:rsid w:val="001465BA"/>
    <w:rsid w:val="00150F4F"/>
    <w:rsid w:val="00152BDC"/>
    <w:rsid w:val="001576E2"/>
    <w:rsid w:val="00160A7C"/>
    <w:rsid w:val="00160F3F"/>
    <w:rsid w:val="00161876"/>
    <w:rsid w:val="00162AAE"/>
    <w:rsid w:val="001650B1"/>
    <w:rsid w:val="0016710F"/>
    <w:rsid w:val="00177E68"/>
    <w:rsid w:val="001830D1"/>
    <w:rsid w:val="00184B45"/>
    <w:rsid w:val="00190CFC"/>
    <w:rsid w:val="00193081"/>
    <w:rsid w:val="001930BF"/>
    <w:rsid w:val="001A1250"/>
    <w:rsid w:val="001A395D"/>
    <w:rsid w:val="001A4742"/>
    <w:rsid w:val="001A5307"/>
    <w:rsid w:val="001A73F5"/>
    <w:rsid w:val="001B0859"/>
    <w:rsid w:val="001B18D9"/>
    <w:rsid w:val="001B4D8A"/>
    <w:rsid w:val="001C2EF7"/>
    <w:rsid w:val="001C3B4C"/>
    <w:rsid w:val="001C5C90"/>
    <w:rsid w:val="001C5CAF"/>
    <w:rsid w:val="001C60FB"/>
    <w:rsid w:val="001C6437"/>
    <w:rsid w:val="001C6A0F"/>
    <w:rsid w:val="001D0B93"/>
    <w:rsid w:val="001D233C"/>
    <w:rsid w:val="001D5327"/>
    <w:rsid w:val="001E12F0"/>
    <w:rsid w:val="001E58EF"/>
    <w:rsid w:val="001F2155"/>
    <w:rsid w:val="001F28BA"/>
    <w:rsid w:val="001F31E0"/>
    <w:rsid w:val="00200939"/>
    <w:rsid w:val="00202ED0"/>
    <w:rsid w:val="0021256F"/>
    <w:rsid w:val="00214502"/>
    <w:rsid w:val="002159EB"/>
    <w:rsid w:val="0022350B"/>
    <w:rsid w:val="00226079"/>
    <w:rsid w:val="002268A1"/>
    <w:rsid w:val="00226D7A"/>
    <w:rsid w:val="00233331"/>
    <w:rsid w:val="002353BB"/>
    <w:rsid w:val="00242289"/>
    <w:rsid w:val="0025400D"/>
    <w:rsid w:val="002566D1"/>
    <w:rsid w:val="00257B17"/>
    <w:rsid w:val="00261789"/>
    <w:rsid w:val="002625F8"/>
    <w:rsid w:val="00266433"/>
    <w:rsid w:val="00266E9B"/>
    <w:rsid w:val="002679C2"/>
    <w:rsid w:val="00267A6B"/>
    <w:rsid w:val="00273424"/>
    <w:rsid w:val="00273C65"/>
    <w:rsid w:val="00274BFA"/>
    <w:rsid w:val="0028084C"/>
    <w:rsid w:val="00281080"/>
    <w:rsid w:val="002822F2"/>
    <w:rsid w:val="002823DB"/>
    <w:rsid w:val="00285ECF"/>
    <w:rsid w:val="00286299"/>
    <w:rsid w:val="00290406"/>
    <w:rsid w:val="00290B10"/>
    <w:rsid w:val="00290D26"/>
    <w:rsid w:val="00292B88"/>
    <w:rsid w:val="00294B43"/>
    <w:rsid w:val="002961E8"/>
    <w:rsid w:val="002A1ACB"/>
    <w:rsid w:val="002A34C5"/>
    <w:rsid w:val="002A3666"/>
    <w:rsid w:val="002A3799"/>
    <w:rsid w:val="002A576F"/>
    <w:rsid w:val="002B1143"/>
    <w:rsid w:val="002B2064"/>
    <w:rsid w:val="002B418E"/>
    <w:rsid w:val="002B6246"/>
    <w:rsid w:val="002B6769"/>
    <w:rsid w:val="002B69E4"/>
    <w:rsid w:val="002C0012"/>
    <w:rsid w:val="002C5C17"/>
    <w:rsid w:val="002C5F9E"/>
    <w:rsid w:val="002D56D7"/>
    <w:rsid w:val="002D5F8B"/>
    <w:rsid w:val="002E04C5"/>
    <w:rsid w:val="002E0543"/>
    <w:rsid w:val="002E433B"/>
    <w:rsid w:val="002E4C3B"/>
    <w:rsid w:val="002E5293"/>
    <w:rsid w:val="002F0C83"/>
    <w:rsid w:val="002F2085"/>
    <w:rsid w:val="002F2621"/>
    <w:rsid w:val="002F36DF"/>
    <w:rsid w:val="002F57DB"/>
    <w:rsid w:val="002F5A26"/>
    <w:rsid w:val="002F6286"/>
    <w:rsid w:val="002F6D89"/>
    <w:rsid w:val="00305197"/>
    <w:rsid w:val="00311BD9"/>
    <w:rsid w:val="00315B12"/>
    <w:rsid w:val="00316477"/>
    <w:rsid w:val="00316524"/>
    <w:rsid w:val="00317200"/>
    <w:rsid w:val="00317FE4"/>
    <w:rsid w:val="0032059A"/>
    <w:rsid w:val="003211C3"/>
    <w:rsid w:val="00321262"/>
    <w:rsid w:val="00323333"/>
    <w:rsid w:val="00325B6A"/>
    <w:rsid w:val="00327444"/>
    <w:rsid w:val="003312F9"/>
    <w:rsid w:val="003342C1"/>
    <w:rsid w:val="003376F8"/>
    <w:rsid w:val="00337CA5"/>
    <w:rsid w:val="0034088E"/>
    <w:rsid w:val="0034152C"/>
    <w:rsid w:val="00343AB7"/>
    <w:rsid w:val="00343CBB"/>
    <w:rsid w:val="0034477C"/>
    <w:rsid w:val="00345510"/>
    <w:rsid w:val="00345D59"/>
    <w:rsid w:val="00346027"/>
    <w:rsid w:val="00350EB9"/>
    <w:rsid w:val="0035487E"/>
    <w:rsid w:val="00357DC0"/>
    <w:rsid w:val="00357F3C"/>
    <w:rsid w:val="00363AEA"/>
    <w:rsid w:val="00365E7A"/>
    <w:rsid w:val="003673E4"/>
    <w:rsid w:val="0036799A"/>
    <w:rsid w:val="0037406C"/>
    <w:rsid w:val="0038105D"/>
    <w:rsid w:val="00397F30"/>
    <w:rsid w:val="003A0910"/>
    <w:rsid w:val="003A0F56"/>
    <w:rsid w:val="003A112B"/>
    <w:rsid w:val="003A5927"/>
    <w:rsid w:val="003A6B87"/>
    <w:rsid w:val="003A6F29"/>
    <w:rsid w:val="003A7F06"/>
    <w:rsid w:val="003B25F5"/>
    <w:rsid w:val="003B420F"/>
    <w:rsid w:val="003B5348"/>
    <w:rsid w:val="003B68A1"/>
    <w:rsid w:val="003C53D8"/>
    <w:rsid w:val="003D19AF"/>
    <w:rsid w:val="003D3598"/>
    <w:rsid w:val="003D50AF"/>
    <w:rsid w:val="003D7BC9"/>
    <w:rsid w:val="003E0204"/>
    <w:rsid w:val="003E0631"/>
    <w:rsid w:val="003E1CF0"/>
    <w:rsid w:val="003E24B4"/>
    <w:rsid w:val="003E460A"/>
    <w:rsid w:val="003E669E"/>
    <w:rsid w:val="003E7A85"/>
    <w:rsid w:val="003F0761"/>
    <w:rsid w:val="003F16AB"/>
    <w:rsid w:val="003F2554"/>
    <w:rsid w:val="003F5C2B"/>
    <w:rsid w:val="004005D6"/>
    <w:rsid w:val="00401047"/>
    <w:rsid w:val="0040309B"/>
    <w:rsid w:val="00403193"/>
    <w:rsid w:val="0040477F"/>
    <w:rsid w:val="00405B52"/>
    <w:rsid w:val="0040633A"/>
    <w:rsid w:val="004073C5"/>
    <w:rsid w:val="00410232"/>
    <w:rsid w:val="00411348"/>
    <w:rsid w:val="0041245B"/>
    <w:rsid w:val="0041618A"/>
    <w:rsid w:val="00417105"/>
    <w:rsid w:val="0042175E"/>
    <w:rsid w:val="00422527"/>
    <w:rsid w:val="00422886"/>
    <w:rsid w:val="00422D00"/>
    <w:rsid w:val="004255EE"/>
    <w:rsid w:val="00425D9A"/>
    <w:rsid w:val="00426B97"/>
    <w:rsid w:val="00430AFA"/>
    <w:rsid w:val="0043671E"/>
    <w:rsid w:val="00441C69"/>
    <w:rsid w:val="00442943"/>
    <w:rsid w:val="00444780"/>
    <w:rsid w:val="004463F3"/>
    <w:rsid w:val="004472E7"/>
    <w:rsid w:val="00452BCE"/>
    <w:rsid w:val="00453280"/>
    <w:rsid w:val="00453727"/>
    <w:rsid w:val="004553B0"/>
    <w:rsid w:val="004565C4"/>
    <w:rsid w:val="0045697A"/>
    <w:rsid w:val="004623A0"/>
    <w:rsid w:val="004624A8"/>
    <w:rsid w:val="00462D7B"/>
    <w:rsid w:val="0046592A"/>
    <w:rsid w:val="00466E21"/>
    <w:rsid w:val="0046758B"/>
    <w:rsid w:val="004730E5"/>
    <w:rsid w:val="00475AB6"/>
    <w:rsid w:val="004766BC"/>
    <w:rsid w:val="00480BE2"/>
    <w:rsid w:val="00481BDB"/>
    <w:rsid w:val="00482F9A"/>
    <w:rsid w:val="00485C7F"/>
    <w:rsid w:val="00487887"/>
    <w:rsid w:val="0049336C"/>
    <w:rsid w:val="004A5D6C"/>
    <w:rsid w:val="004B0F4B"/>
    <w:rsid w:val="004B57B1"/>
    <w:rsid w:val="004B7E64"/>
    <w:rsid w:val="004C2961"/>
    <w:rsid w:val="004C5E2B"/>
    <w:rsid w:val="004D3DD0"/>
    <w:rsid w:val="004D5558"/>
    <w:rsid w:val="004D6E43"/>
    <w:rsid w:val="004D6FEA"/>
    <w:rsid w:val="004D7539"/>
    <w:rsid w:val="004E04C1"/>
    <w:rsid w:val="004E0ECB"/>
    <w:rsid w:val="004E1DCE"/>
    <w:rsid w:val="004E32CD"/>
    <w:rsid w:val="004E4B1A"/>
    <w:rsid w:val="004E4BD0"/>
    <w:rsid w:val="004E51B8"/>
    <w:rsid w:val="004E73C6"/>
    <w:rsid w:val="004E783C"/>
    <w:rsid w:val="004F37FA"/>
    <w:rsid w:val="004F5720"/>
    <w:rsid w:val="00500848"/>
    <w:rsid w:val="005011F0"/>
    <w:rsid w:val="00505438"/>
    <w:rsid w:val="00507FA4"/>
    <w:rsid w:val="005109B0"/>
    <w:rsid w:val="00515AE9"/>
    <w:rsid w:val="005172D3"/>
    <w:rsid w:val="00517758"/>
    <w:rsid w:val="005257A4"/>
    <w:rsid w:val="00525AAC"/>
    <w:rsid w:val="00526838"/>
    <w:rsid w:val="00526BC5"/>
    <w:rsid w:val="00532A16"/>
    <w:rsid w:val="00540AE0"/>
    <w:rsid w:val="0054206F"/>
    <w:rsid w:val="005425F4"/>
    <w:rsid w:val="00542FA0"/>
    <w:rsid w:val="0054350C"/>
    <w:rsid w:val="00543811"/>
    <w:rsid w:val="0054413F"/>
    <w:rsid w:val="00544B4D"/>
    <w:rsid w:val="00544F78"/>
    <w:rsid w:val="00546D69"/>
    <w:rsid w:val="00554221"/>
    <w:rsid w:val="0055518D"/>
    <w:rsid w:val="005557FD"/>
    <w:rsid w:val="005627B8"/>
    <w:rsid w:val="00564007"/>
    <w:rsid w:val="0056440E"/>
    <w:rsid w:val="005661F8"/>
    <w:rsid w:val="00566563"/>
    <w:rsid w:val="0056659D"/>
    <w:rsid w:val="00567DD3"/>
    <w:rsid w:val="00571E16"/>
    <w:rsid w:val="00572006"/>
    <w:rsid w:val="00572AE7"/>
    <w:rsid w:val="00573DF0"/>
    <w:rsid w:val="0057604D"/>
    <w:rsid w:val="00581163"/>
    <w:rsid w:val="00581E73"/>
    <w:rsid w:val="005822D9"/>
    <w:rsid w:val="00582EE5"/>
    <w:rsid w:val="00583C5D"/>
    <w:rsid w:val="005840A4"/>
    <w:rsid w:val="005855EC"/>
    <w:rsid w:val="005903DB"/>
    <w:rsid w:val="00590D5C"/>
    <w:rsid w:val="005926D6"/>
    <w:rsid w:val="0059372E"/>
    <w:rsid w:val="005A04F1"/>
    <w:rsid w:val="005A2B59"/>
    <w:rsid w:val="005B1D59"/>
    <w:rsid w:val="005B44F1"/>
    <w:rsid w:val="005B49E8"/>
    <w:rsid w:val="005B5565"/>
    <w:rsid w:val="005C00EB"/>
    <w:rsid w:val="005C0AB7"/>
    <w:rsid w:val="005C3234"/>
    <w:rsid w:val="005C3741"/>
    <w:rsid w:val="005C4858"/>
    <w:rsid w:val="005D1598"/>
    <w:rsid w:val="005D3CF0"/>
    <w:rsid w:val="005D5D93"/>
    <w:rsid w:val="005D5E1B"/>
    <w:rsid w:val="005D6B98"/>
    <w:rsid w:val="005D7ADE"/>
    <w:rsid w:val="005E26C9"/>
    <w:rsid w:val="005E358E"/>
    <w:rsid w:val="005E4BF7"/>
    <w:rsid w:val="005E7041"/>
    <w:rsid w:val="005F57AA"/>
    <w:rsid w:val="005F6B18"/>
    <w:rsid w:val="005F7E42"/>
    <w:rsid w:val="006056D8"/>
    <w:rsid w:val="006102EB"/>
    <w:rsid w:val="00612A90"/>
    <w:rsid w:val="00613D07"/>
    <w:rsid w:val="00614FF8"/>
    <w:rsid w:val="006169A1"/>
    <w:rsid w:val="00620740"/>
    <w:rsid w:val="00621E78"/>
    <w:rsid w:val="00622A31"/>
    <w:rsid w:val="00631974"/>
    <w:rsid w:val="0063341E"/>
    <w:rsid w:val="006342D6"/>
    <w:rsid w:val="00634F5A"/>
    <w:rsid w:val="00635CED"/>
    <w:rsid w:val="00641643"/>
    <w:rsid w:val="00642F15"/>
    <w:rsid w:val="00643754"/>
    <w:rsid w:val="00643FF1"/>
    <w:rsid w:val="00645630"/>
    <w:rsid w:val="00647663"/>
    <w:rsid w:val="006514F1"/>
    <w:rsid w:val="006532B2"/>
    <w:rsid w:val="00654043"/>
    <w:rsid w:val="00662990"/>
    <w:rsid w:val="00667066"/>
    <w:rsid w:val="00667ADB"/>
    <w:rsid w:val="00671004"/>
    <w:rsid w:val="00672C12"/>
    <w:rsid w:val="00673836"/>
    <w:rsid w:val="006739FA"/>
    <w:rsid w:val="006758F6"/>
    <w:rsid w:val="00675D00"/>
    <w:rsid w:val="00676401"/>
    <w:rsid w:val="00677BD7"/>
    <w:rsid w:val="006806D6"/>
    <w:rsid w:val="00685102"/>
    <w:rsid w:val="00694729"/>
    <w:rsid w:val="00694E91"/>
    <w:rsid w:val="006959C7"/>
    <w:rsid w:val="006961C3"/>
    <w:rsid w:val="006967A4"/>
    <w:rsid w:val="006A096F"/>
    <w:rsid w:val="006A1D0C"/>
    <w:rsid w:val="006A23B2"/>
    <w:rsid w:val="006A3A34"/>
    <w:rsid w:val="006A79E3"/>
    <w:rsid w:val="006B196C"/>
    <w:rsid w:val="006B3005"/>
    <w:rsid w:val="006B3614"/>
    <w:rsid w:val="006B46D0"/>
    <w:rsid w:val="006C66DE"/>
    <w:rsid w:val="006C6B46"/>
    <w:rsid w:val="006D209E"/>
    <w:rsid w:val="006D2164"/>
    <w:rsid w:val="006D6277"/>
    <w:rsid w:val="006D63E9"/>
    <w:rsid w:val="006D7306"/>
    <w:rsid w:val="006E12D3"/>
    <w:rsid w:val="006E1AEA"/>
    <w:rsid w:val="006E5CA0"/>
    <w:rsid w:val="006E742C"/>
    <w:rsid w:val="006E7E2E"/>
    <w:rsid w:val="006F04D3"/>
    <w:rsid w:val="006F0C6D"/>
    <w:rsid w:val="006F1796"/>
    <w:rsid w:val="006F1C88"/>
    <w:rsid w:val="006F26F0"/>
    <w:rsid w:val="006F7589"/>
    <w:rsid w:val="0070038C"/>
    <w:rsid w:val="0070057F"/>
    <w:rsid w:val="00700FBD"/>
    <w:rsid w:val="00702107"/>
    <w:rsid w:val="007032DE"/>
    <w:rsid w:val="00704199"/>
    <w:rsid w:val="00704D30"/>
    <w:rsid w:val="00706621"/>
    <w:rsid w:val="00706914"/>
    <w:rsid w:val="007109CE"/>
    <w:rsid w:val="00711A1D"/>
    <w:rsid w:val="007135C6"/>
    <w:rsid w:val="00722321"/>
    <w:rsid w:val="00723581"/>
    <w:rsid w:val="00725BCB"/>
    <w:rsid w:val="00726CC9"/>
    <w:rsid w:val="007316DF"/>
    <w:rsid w:val="00734734"/>
    <w:rsid w:val="00737492"/>
    <w:rsid w:val="0074209F"/>
    <w:rsid w:val="007431B8"/>
    <w:rsid w:val="00745032"/>
    <w:rsid w:val="00747DA4"/>
    <w:rsid w:val="00750AC2"/>
    <w:rsid w:val="0075296C"/>
    <w:rsid w:val="00753048"/>
    <w:rsid w:val="00753880"/>
    <w:rsid w:val="00753E3D"/>
    <w:rsid w:val="00755B79"/>
    <w:rsid w:val="00760B2D"/>
    <w:rsid w:val="00761993"/>
    <w:rsid w:val="00762280"/>
    <w:rsid w:val="007629AC"/>
    <w:rsid w:val="00763A85"/>
    <w:rsid w:val="00773EF8"/>
    <w:rsid w:val="007742A7"/>
    <w:rsid w:val="007744AD"/>
    <w:rsid w:val="00775175"/>
    <w:rsid w:val="00780611"/>
    <w:rsid w:val="0078077B"/>
    <w:rsid w:val="00781036"/>
    <w:rsid w:val="0078139D"/>
    <w:rsid w:val="007852E9"/>
    <w:rsid w:val="00790A82"/>
    <w:rsid w:val="00794AC2"/>
    <w:rsid w:val="00796DB8"/>
    <w:rsid w:val="007A17CE"/>
    <w:rsid w:val="007A3A88"/>
    <w:rsid w:val="007B3640"/>
    <w:rsid w:val="007B453D"/>
    <w:rsid w:val="007B45AC"/>
    <w:rsid w:val="007B5011"/>
    <w:rsid w:val="007B694D"/>
    <w:rsid w:val="007B70CB"/>
    <w:rsid w:val="007B7D2A"/>
    <w:rsid w:val="007C0299"/>
    <w:rsid w:val="007C42D5"/>
    <w:rsid w:val="007D079C"/>
    <w:rsid w:val="007D0A61"/>
    <w:rsid w:val="007D122C"/>
    <w:rsid w:val="007D2968"/>
    <w:rsid w:val="007D2F6F"/>
    <w:rsid w:val="007D34A3"/>
    <w:rsid w:val="007D5099"/>
    <w:rsid w:val="007E2A43"/>
    <w:rsid w:val="007E349B"/>
    <w:rsid w:val="007E5B2A"/>
    <w:rsid w:val="007F3641"/>
    <w:rsid w:val="007F6385"/>
    <w:rsid w:val="007F6C14"/>
    <w:rsid w:val="007F7C05"/>
    <w:rsid w:val="00800A75"/>
    <w:rsid w:val="00801711"/>
    <w:rsid w:val="00810D57"/>
    <w:rsid w:val="00814A54"/>
    <w:rsid w:val="008150B8"/>
    <w:rsid w:val="00817DF3"/>
    <w:rsid w:val="008222E2"/>
    <w:rsid w:val="00823506"/>
    <w:rsid w:val="00827C66"/>
    <w:rsid w:val="00830FF1"/>
    <w:rsid w:val="00831D3C"/>
    <w:rsid w:val="00831ED1"/>
    <w:rsid w:val="00835208"/>
    <w:rsid w:val="00837DF7"/>
    <w:rsid w:val="00840BE0"/>
    <w:rsid w:val="00843D85"/>
    <w:rsid w:val="00845F1E"/>
    <w:rsid w:val="00847CCA"/>
    <w:rsid w:val="00853A45"/>
    <w:rsid w:val="008550EB"/>
    <w:rsid w:val="008554D3"/>
    <w:rsid w:val="00856341"/>
    <w:rsid w:val="00861123"/>
    <w:rsid w:val="00871EF6"/>
    <w:rsid w:val="00873540"/>
    <w:rsid w:val="00874788"/>
    <w:rsid w:val="00876AC4"/>
    <w:rsid w:val="00881C3F"/>
    <w:rsid w:val="00881C64"/>
    <w:rsid w:val="00882EED"/>
    <w:rsid w:val="008836F0"/>
    <w:rsid w:val="00883782"/>
    <w:rsid w:val="00883B46"/>
    <w:rsid w:val="0088436E"/>
    <w:rsid w:val="0088686F"/>
    <w:rsid w:val="0089113F"/>
    <w:rsid w:val="00892953"/>
    <w:rsid w:val="0089409A"/>
    <w:rsid w:val="00894FC2"/>
    <w:rsid w:val="0089506A"/>
    <w:rsid w:val="00896737"/>
    <w:rsid w:val="00896DDB"/>
    <w:rsid w:val="008A69B6"/>
    <w:rsid w:val="008B2292"/>
    <w:rsid w:val="008B347C"/>
    <w:rsid w:val="008B5234"/>
    <w:rsid w:val="008B5D09"/>
    <w:rsid w:val="008C0288"/>
    <w:rsid w:val="008C030C"/>
    <w:rsid w:val="008C194D"/>
    <w:rsid w:val="008C2BAC"/>
    <w:rsid w:val="008C3B38"/>
    <w:rsid w:val="008C3D17"/>
    <w:rsid w:val="008C500C"/>
    <w:rsid w:val="008C613B"/>
    <w:rsid w:val="008D0819"/>
    <w:rsid w:val="008D0C18"/>
    <w:rsid w:val="008D21BF"/>
    <w:rsid w:val="008D44BE"/>
    <w:rsid w:val="008D5FF4"/>
    <w:rsid w:val="008D7C1B"/>
    <w:rsid w:val="008E1915"/>
    <w:rsid w:val="008E2E90"/>
    <w:rsid w:val="008E2EE8"/>
    <w:rsid w:val="008E3CBD"/>
    <w:rsid w:val="008F28B4"/>
    <w:rsid w:val="008F314C"/>
    <w:rsid w:val="0090249F"/>
    <w:rsid w:val="00905F6D"/>
    <w:rsid w:val="009101FA"/>
    <w:rsid w:val="00911AA1"/>
    <w:rsid w:val="00914877"/>
    <w:rsid w:val="00914AC2"/>
    <w:rsid w:val="009173E5"/>
    <w:rsid w:val="00917544"/>
    <w:rsid w:val="00917A24"/>
    <w:rsid w:val="00920609"/>
    <w:rsid w:val="00923340"/>
    <w:rsid w:val="00936805"/>
    <w:rsid w:val="00943A9C"/>
    <w:rsid w:val="00944197"/>
    <w:rsid w:val="009441C3"/>
    <w:rsid w:val="00944782"/>
    <w:rsid w:val="00954360"/>
    <w:rsid w:val="009548DD"/>
    <w:rsid w:val="00955501"/>
    <w:rsid w:val="00955A02"/>
    <w:rsid w:val="00960CC3"/>
    <w:rsid w:val="00961367"/>
    <w:rsid w:val="009668A6"/>
    <w:rsid w:val="0097538C"/>
    <w:rsid w:val="00975F8B"/>
    <w:rsid w:val="009769A7"/>
    <w:rsid w:val="00977913"/>
    <w:rsid w:val="00977EA8"/>
    <w:rsid w:val="0098021A"/>
    <w:rsid w:val="0098051F"/>
    <w:rsid w:val="0098076B"/>
    <w:rsid w:val="009810F5"/>
    <w:rsid w:val="00982B3D"/>
    <w:rsid w:val="00983EBC"/>
    <w:rsid w:val="0098414D"/>
    <w:rsid w:val="00984B3F"/>
    <w:rsid w:val="00993319"/>
    <w:rsid w:val="00993BF9"/>
    <w:rsid w:val="00994B24"/>
    <w:rsid w:val="00997AB4"/>
    <w:rsid w:val="00997E00"/>
    <w:rsid w:val="009A03E5"/>
    <w:rsid w:val="009A14C9"/>
    <w:rsid w:val="009A7557"/>
    <w:rsid w:val="009B1204"/>
    <w:rsid w:val="009B22F4"/>
    <w:rsid w:val="009B41E6"/>
    <w:rsid w:val="009B75DD"/>
    <w:rsid w:val="009B7CD9"/>
    <w:rsid w:val="009C0B5E"/>
    <w:rsid w:val="009C3F22"/>
    <w:rsid w:val="009C448E"/>
    <w:rsid w:val="009C4DD3"/>
    <w:rsid w:val="009D09C5"/>
    <w:rsid w:val="009D1435"/>
    <w:rsid w:val="009D24F9"/>
    <w:rsid w:val="009D2795"/>
    <w:rsid w:val="009D5B65"/>
    <w:rsid w:val="009D5FF4"/>
    <w:rsid w:val="009E57D6"/>
    <w:rsid w:val="009E6D6A"/>
    <w:rsid w:val="009E71A7"/>
    <w:rsid w:val="009F0B5A"/>
    <w:rsid w:val="009F1E04"/>
    <w:rsid w:val="009F5D30"/>
    <w:rsid w:val="009F5D55"/>
    <w:rsid w:val="009F7C70"/>
    <w:rsid w:val="00A00540"/>
    <w:rsid w:val="00A0233B"/>
    <w:rsid w:val="00A03201"/>
    <w:rsid w:val="00A07342"/>
    <w:rsid w:val="00A07DC2"/>
    <w:rsid w:val="00A10265"/>
    <w:rsid w:val="00A1052C"/>
    <w:rsid w:val="00A12892"/>
    <w:rsid w:val="00A20A17"/>
    <w:rsid w:val="00A213B2"/>
    <w:rsid w:val="00A221CC"/>
    <w:rsid w:val="00A23323"/>
    <w:rsid w:val="00A242BF"/>
    <w:rsid w:val="00A244EF"/>
    <w:rsid w:val="00A267E5"/>
    <w:rsid w:val="00A302CB"/>
    <w:rsid w:val="00A30771"/>
    <w:rsid w:val="00A30DA0"/>
    <w:rsid w:val="00A31701"/>
    <w:rsid w:val="00A323E3"/>
    <w:rsid w:val="00A33B19"/>
    <w:rsid w:val="00A34849"/>
    <w:rsid w:val="00A35BA8"/>
    <w:rsid w:val="00A36300"/>
    <w:rsid w:val="00A43C20"/>
    <w:rsid w:val="00A461F0"/>
    <w:rsid w:val="00A51586"/>
    <w:rsid w:val="00A5174B"/>
    <w:rsid w:val="00A522B7"/>
    <w:rsid w:val="00A5271D"/>
    <w:rsid w:val="00A539D6"/>
    <w:rsid w:val="00A562EF"/>
    <w:rsid w:val="00A67325"/>
    <w:rsid w:val="00A677D4"/>
    <w:rsid w:val="00A679CB"/>
    <w:rsid w:val="00A70156"/>
    <w:rsid w:val="00A7218E"/>
    <w:rsid w:val="00A76F2C"/>
    <w:rsid w:val="00A773BC"/>
    <w:rsid w:val="00A77FE7"/>
    <w:rsid w:val="00A80166"/>
    <w:rsid w:val="00A80C6A"/>
    <w:rsid w:val="00A82A50"/>
    <w:rsid w:val="00A921C0"/>
    <w:rsid w:val="00A92622"/>
    <w:rsid w:val="00A94361"/>
    <w:rsid w:val="00A95098"/>
    <w:rsid w:val="00AA30CC"/>
    <w:rsid w:val="00AA3529"/>
    <w:rsid w:val="00AA7E10"/>
    <w:rsid w:val="00AA7FEB"/>
    <w:rsid w:val="00AB4325"/>
    <w:rsid w:val="00AB5EF6"/>
    <w:rsid w:val="00AC09C8"/>
    <w:rsid w:val="00AC1A37"/>
    <w:rsid w:val="00AC2C7D"/>
    <w:rsid w:val="00AC5487"/>
    <w:rsid w:val="00AD4BCB"/>
    <w:rsid w:val="00AE1B58"/>
    <w:rsid w:val="00AE7BF2"/>
    <w:rsid w:val="00AF44BD"/>
    <w:rsid w:val="00AF5730"/>
    <w:rsid w:val="00AF5E56"/>
    <w:rsid w:val="00AF7818"/>
    <w:rsid w:val="00AF7D06"/>
    <w:rsid w:val="00B0066A"/>
    <w:rsid w:val="00B05076"/>
    <w:rsid w:val="00B061A2"/>
    <w:rsid w:val="00B0666D"/>
    <w:rsid w:val="00B073E8"/>
    <w:rsid w:val="00B07CB0"/>
    <w:rsid w:val="00B11CE5"/>
    <w:rsid w:val="00B122C8"/>
    <w:rsid w:val="00B17B97"/>
    <w:rsid w:val="00B17DD5"/>
    <w:rsid w:val="00B2128E"/>
    <w:rsid w:val="00B23FBE"/>
    <w:rsid w:val="00B25E46"/>
    <w:rsid w:val="00B2703F"/>
    <w:rsid w:val="00B27351"/>
    <w:rsid w:val="00B31636"/>
    <w:rsid w:val="00B31ACA"/>
    <w:rsid w:val="00B323D3"/>
    <w:rsid w:val="00B330B0"/>
    <w:rsid w:val="00B3446F"/>
    <w:rsid w:val="00B36561"/>
    <w:rsid w:val="00B372E5"/>
    <w:rsid w:val="00B40B28"/>
    <w:rsid w:val="00B43BF1"/>
    <w:rsid w:val="00B43FDF"/>
    <w:rsid w:val="00B5053A"/>
    <w:rsid w:val="00B5209A"/>
    <w:rsid w:val="00B55F36"/>
    <w:rsid w:val="00B560F4"/>
    <w:rsid w:val="00B562FF"/>
    <w:rsid w:val="00B605F3"/>
    <w:rsid w:val="00B62E95"/>
    <w:rsid w:val="00B6634D"/>
    <w:rsid w:val="00B7607E"/>
    <w:rsid w:val="00B76083"/>
    <w:rsid w:val="00B7698B"/>
    <w:rsid w:val="00B80C51"/>
    <w:rsid w:val="00B820B1"/>
    <w:rsid w:val="00B823EA"/>
    <w:rsid w:val="00B843BF"/>
    <w:rsid w:val="00B84B67"/>
    <w:rsid w:val="00B91914"/>
    <w:rsid w:val="00B920A3"/>
    <w:rsid w:val="00B92419"/>
    <w:rsid w:val="00B939FB"/>
    <w:rsid w:val="00B944EA"/>
    <w:rsid w:val="00B9573E"/>
    <w:rsid w:val="00B95CC2"/>
    <w:rsid w:val="00B9634E"/>
    <w:rsid w:val="00B9777E"/>
    <w:rsid w:val="00BA121A"/>
    <w:rsid w:val="00BA54E5"/>
    <w:rsid w:val="00BA6A45"/>
    <w:rsid w:val="00BA7925"/>
    <w:rsid w:val="00BB56B7"/>
    <w:rsid w:val="00BB67BD"/>
    <w:rsid w:val="00BB733F"/>
    <w:rsid w:val="00BC0EBB"/>
    <w:rsid w:val="00BC1BA3"/>
    <w:rsid w:val="00BC3469"/>
    <w:rsid w:val="00BC41FC"/>
    <w:rsid w:val="00BC4DF1"/>
    <w:rsid w:val="00BC5FE9"/>
    <w:rsid w:val="00BD1402"/>
    <w:rsid w:val="00BD14A3"/>
    <w:rsid w:val="00BD2DA0"/>
    <w:rsid w:val="00BD3DAA"/>
    <w:rsid w:val="00BD77D0"/>
    <w:rsid w:val="00BE01B7"/>
    <w:rsid w:val="00BE0965"/>
    <w:rsid w:val="00BE34B6"/>
    <w:rsid w:val="00BE3908"/>
    <w:rsid w:val="00BE45E7"/>
    <w:rsid w:val="00BF3CE4"/>
    <w:rsid w:val="00C01908"/>
    <w:rsid w:val="00C1062C"/>
    <w:rsid w:val="00C10676"/>
    <w:rsid w:val="00C12B17"/>
    <w:rsid w:val="00C1380D"/>
    <w:rsid w:val="00C169A0"/>
    <w:rsid w:val="00C17AC2"/>
    <w:rsid w:val="00C23E03"/>
    <w:rsid w:val="00C249E3"/>
    <w:rsid w:val="00C26334"/>
    <w:rsid w:val="00C277A4"/>
    <w:rsid w:val="00C34667"/>
    <w:rsid w:val="00C34950"/>
    <w:rsid w:val="00C455A5"/>
    <w:rsid w:val="00C46174"/>
    <w:rsid w:val="00C462C0"/>
    <w:rsid w:val="00C54587"/>
    <w:rsid w:val="00C57752"/>
    <w:rsid w:val="00C60074"/>
    <w:rsid w:val="00C608C2"/>
    <w:rsid w:val="00C71E67"/>
    <w:rsid w:val="00C73D7B"/>
    <w:rsid w:val="00C73F1E"/>
    <w:rsid w:val="00C747CC"/>
    <w:rsid w:val="00C755B9"/>
    <w:rsid w:val="00C8134E"/>
    <w:rsid w:val="00C906BB"/>
    <w:rsid w:val="00C92668"/>
    <w:rsid w:val="00C939F1"/>
    <w:rsid w:val="00C93ABE"/>
    <w:rsid w:val="00C93C77"/>
    <w:rsid w:val="00C94B49"/>
    <w:rsid w:val="00C95A23"/>
    <w:rsid w:val="00C95F05"/>
    <w:rsid w:val="00CA0EC5"/>
    <w:rsid w:val="00CA190D"/>
    <w:rsid w:val="00CA2E94"/>
    <w:rsid w:val="00CB3045"/>
    <w:rsid w:val="00CB33CC"/>
    <w:rsid w:val="00CB36E8"/>
    <w:rsid w:val="00CB405D"/>
    <w:rsid w:val="00CB622A"/>
    <w:rsid w:val="00CB66E9"/>
    <w:rsid w:val="00CC29C7"/>
    <w:rsid w:val="00CC5A15"/>
    <w:rsid w:val="00CD4A19"/>
    <w:rsid w:val="00CD54C3"/>
    <w:rsid w:val="00CE2DE3"/>
    <w:rsid w:val="00CE3AB4"/>
    <w:rsid w:val="00CE67AD"/>
    <w:rsid w:val="00CE6B3F"/>
    <w:rsid w:val="00CE6C74"/>
    <w:rsid w:val="00CE6E95"/>
    <w:rsid w:val="00CE72C9"/>
    <w:rsid w:val="00CF140E"/>
    <w:rsid w:val="00CF259F"/>
    <w:rsid w:val="00CF6F32"/>
    <w:rsid w:val="00D00F4B"/>
    <w:rsid w:val="00D00F64"/>
    <w:rsid w:val="00D0493B"/>
    <w:rsid w:val="00D05C62"/>
    <w:rsid w:val="00D06271"/>
    <w:rsid w:val="00D07A03"/>
    <w:rsid w:val="00D11B02"/>
    <w:rsid w:val="00D17F13"/>
    <w:rsid w:val="00D20226"/>
    <w:rsid w:val="00D217D2"/>
    <w:rsid w:val="00D233A2"/>
    <w:rsid w:val="00D24E88"/>
    <w:rsid w:val="00D24F92"/>
    <w:rsid w:val="00D270E6"/>
    <w:rsid w:val="00D2715E"/>
    <w:rsid w:val="00D27628"/>
    <w:rsid w:val="00D332FE"/>
    <w:rsid w:val="00D33A63"/>
    <w:rsid w:val="00D35113"/>
    <w:rsid w:val="00D36E2C"/>
    <w:rsid w:val="00D37F39"/>
    <w:rsid w:val="00D42F21"/>
    <w:rsid w:val="00D45E55"/>
    <w:rsid w:val="00D54BC8"/>
    <w:rsid w:val="00D57A68"/>
    <w:rsid w:val="00D57AC5"/>
    <w:rsid w:val="00D6093D"/>
    <w:rsid w:val="00D609D2"/>
    <w:rsid w:val="00D60C22"/>
    <w:rsid w:val="00D6172E"/>
    <w:rsid w:val="00D642A0"/>
    <w:rsid w:val="00D64D6A"/>
    <w:rsid w:val="00D6536A"/>
    <w:rsid w:val="00D653C9"/>
    <w:rsid w:val="00D65D73"/>
    <w:rsid w:val="00D66A52"/>
    <w:rsid w:val="00D7049E"/>
    <w:rsid w:val="00D734F0"/>
    <w:rsid w:val="00D7364F"/>
    <w:rsid w:val="00D74AC5"/>
    <w:rsid w:val="00D74FF0"/>
    <w:rsid w:val="00D77BF7"/>
    <w:rsid w:val="00D83117"/>
    <w:rsid w:val="00D8439F"/>
    <w:rsid w:val="00D84C7C"/>
    <w:rsid w:val="00D903B5"/>
    <w:rsid w:val="00D91E7D"/>
    <w:rsid w:val="00D923B9"/>
    <w:rsid w:val="00D97488"/>
    <w:rsid w:val="00DA1324"/>
    <w:rsid w:val="00DA1462"/>
    <w:rsid w:val="00DA25F7"/>
    <w:rsid w:val="00DA3711"/>
    <w:rsid w:val="00DA5CC8"/>
    <w:rsid w:val="00DA5E4A"/>
    <w:rsid w:val="00DB06F7"/>
    <w:rsid w:val="00DB1268"/>
    <w:rsid w:val="00DB3978"/>
    <w:rsid w:val="00DB4120"/>
    <w:rsid w:val="00DB653F"/>
    <w:rsid w:val="00DC0D7D"/>
    <w:rsid w:val="00DC218B"/>
    <w:rsid w:val="00DC2F19"/>
    <w:rsid w:val="00DC7351"/>
    <w:rsid w:val="00DC7F91"/>
    <w:rsid w:val="00DD46B1"/>
    <w:rsid w:val="00DD471E"/>
    <w:rsid w:val="00DE1082"/>
    <w:rsid w:val="00DE31E2"/>
    <w:rsid w:val="00DE4C02"/>
    <w:rsid w:val="00DE6DAB"/>
    <w:rsid w:val="00DF27BF"/>
    <w:rsid w:val="00DF6191"/>
    <w:rsid w:val="00E02646"/>
    <w:rsid w:val="00E05EEC"/>
    <w:rsid w:val="00E0618D"/>
    <w:rsid w:val="00E0628C"/>
    <w:rsid w:val="00E10698"/>
    <w:rsid w:val="00E137AC"/>
    <w:rsid w:val="00E15333"/>
    <w:rsid w:val="00E1579A"/>
    <w:rsid w:val="00E162EE"/>
    <w:rsid w:val="00E23DA9"/>
    <w:rsid w:val="00E242D4"/>
    <w:rsid w:val="00E25240"/>
    <w:rsid w:val="00E2634D"/>
    <w:rsid w:val="00E31A59"/>
    <w:rsid w:val="00E35030"/>
    <w:rsid w:val="00E3679B"/>
    <w:rsid w:val="00E41716"/>
    <w:rsid w:val="00E441CD"/>
    <w:rsid w:val="00E534C9"/>
    <w:rsid w:val="00E53FBC"/>
    <w:rsid w:val="00E55387"/>
    <w:rsid w:val="00E60D4E"/>
    <w:rsid w:val="00E61003"/>
    <w:rsid w:val="00E6672E"/>
    <w:rsid w:val="00E706C1"/>
    <w:rsid w:val="00E71DB2"/>
    <w:rsid w:val="00E722FA"/>
    <w:rsid w:val="00E74917"/>
    <w:rsid w:val="00E801BC"/>
    <w:rsid w:val="00E80889"/>
    <w:rsid w:val="00E8093F"/>
    <w:rsid w:val="00E81156"/>
    <w:rsid w:val="00E825C3"/>
    <w:rsid w:val="00E82610"/>
    <w:rsid w:val="00E82F1C"/>
    <w:rsid w:val="00E83FAF"/>
    <w:rsid w:val="00E86371"/>
    <w:rsid w:val="00E876B9"/>
    <w:rsid w:val="00E915EA"/>
    <w:rsid w:val="00E91DE3"/>
    <w:rsid w:val="00E935DB"/>
    <w:rsid w:val="00E950A2"/>
    <w:rsid w:val="00E95B1B"/>
    <w:rsid w:val="00E9651C"/>
    <w:rsid w:val="00E973F7"/>
    <w:rsid w:val="00EA1CB8"/>
    <w:rsid w:val="00EA1EFB"/>
    <w:rsid w:val="00EA3F1D"/>
    <w:rsid w:val="00EB39D9"/>
    <w:rsid w:val="00EB59F3"/>
    <w:rsid w:val="00EC58F6"/>
    <w:rsid w:val="00EC5F77"/>
    <w:rsid w:val="00EC60DB"/>
    <w:rsid w:val="00EC683E"/>
    <w:rsid w:val="00ED36B5"/>
    <w:rsid w:val="00ED3F57"/>
    <w:rsid w:val="00ED50DA"/>
    <w:rsid w:val="00ED6CDC"/>
    <w:rsid w:val="00EE122D"/>
    <w:rsid w:val="00EE1B26"/>
    <w:rsid w:val="00EE2AB7"/>
    <w:rsid w:val="00EE4BCF"/>
    <w:rsid w:val="00EE4F00"/>
    <w:rsid w:val="00EF3154"/>
    <w:rsid w:val="00EF3AA4"/>
    <w:rsid w:val="00EF3D52"/>
    <w:rsid w:val="00EF623A"/>
    <w:rsid w:val="00EF709A"/>
    <w:rsid w:val="00F03EEE"/>
    <w:rsid w:val="00F0591B"/>
    <w:rsid w:val="00F064AE"/>
    <w:rsid w:val="00F06CCE"/>
    <w:rsid w:val="00F07ED4"/>
    <w:rsid w:val="00F1025A"/>
    <w:rsid w:val="00F1176A"/>
    <w:rsid w:val="00F133D7"/>
    <w:rsid w:val="00F15300"/>
    <w:rsid w:val="00F155F6"/>
    <w:rsid w:val="00F2094A"/>
    <w:rsid w:val="00F20E67"/>
    <w:rsid w:val="00F222B1"/>
    <w:rsid w:val="00F22FA4"/>
    <w:rsid w:val="00F27F58"/>
    <w:rsid w:val="00F34BE6"/>
    <w:rsid w:val="00F363D6"/>
    <w:rsid w:val="00F42667"/>
    <w:rsid w:val="00F43E97"/>
    <w:rsid w:val="00F4449F"/>
    <w:rsid w:val="00F44E62"/>
    <w:rsid w:val="00F45269"/>
    <w:rsid w:val="00F470DD"/>
    <w:rsid w:val="00F47B28"/>
    <w:rsid w:val="00F510AB"/>
    <w:rsid w:val="00F533B0"/>
    <w:rsid w:val="00F54859"/>
    <w:rsid w:val="00F61B4B"/>
    <w:rsid w:val="00F6564D"/>
    <w:rsid w:val="00F6654A"/>
    <w:rsid w:val="00F7521B"/>
    <w:rsid w:val="00F7700A"/>
    <w:rsid w:val="00F77088"/>
    <w:rsid w:val="00F80A34"/>
    <w:rsid w:val="00F84130"/>
    <w:rsid w:val="00F85586"/>
    <w:rsid w:val="00F938EA"/>
    <w:rsid w:val="00F96330"/>
    <w:rsid w:val="00FA2402"/>
    <w:rsid w:val="00FA6261"/>
    <w:rsid w:val="00FA7BDE"/>
    <w:rsid w:val="00FA7C2D"/>
    <w:rsid w:val="00FB0FB4"/>
    <w:rsid w:val="00FB236C"/>
    <w:rsid w:val="00FB3050"/>
    <w:rsid w:val="00FB319A"/>
    <w:rsid w:val="00FB3381"/>
    <w:rsid w:val="00FB6B9D"/>
    <w:rsid w:val="00FC0DB6"/>
    <w:rsid w:val="00FC27E3"/>
    <w:rsid w:val="00FC2D9F"/>
    <w:rsid w:val="00FC4FB9"/>
    <w:rsid w:val="00FC5045"/>
    <w:rsid w:val="00FC7E0C"/>
    <w:rsid w:val="00FD08BB"/>
    <w:rsid w:val="00FD2A75"/>
    <w:rsid w:val="00FE2D73"/>
    <w:rsid w:val="00FE3433"/>
    <w:rsid w:val="00FE3B46"/>
    <w:rsid w:val="00FE5F8E"/>
    <w:rsid w:val="00FE69E4"/>
    <w:rsid w:val="00FE7B0A"/>
    <w:rsid w:val="00FF3C91"/>
    <w:rsid w:val="01996FF7"/>
    <w:rsid w:val="030EBD42"/>
    <w:rsid w:val="03268D48"/>
    <w:rsid w:val="0392BE7C"/>
    <w:rsid w:val="069607AB"/>
    <w:rsid w:val="074CE713"/>
    <w:rsid w:val="077984ED"/>
    <w:rsid w:val="079DFB09"/>
    <w:rsid w:val="07DE3FC2"/>
    <w:rsid w:val="08421AD0"/>
    <w:rsid w:val="0C73764D"/>
    <w:rsid w:val="0E2A03E0"/>
    <w:rsid w:val="0E308EA5"/>
    <w:rsid w:val="0E6B51B7"/>
    <w:rsid w:val="0E8B082B"/>
    <w:rsid w:val="0EB2F2B6"/>
    <w:rsid w:val="0EF8A643"/>
    <w:rsid w:val="108E3E0F"/>
    <w:rsid w:val="10CD7AC5"/>
    <w:rsid w:val="10D3AD3F"/>
    <w:rsid w:val="1193690A"/>
    <w:rsid w:val="127BFFCA"/>
    <w:rsid w:val="13468BA2"/>
    <w:rsid w:val="14C6849D"/>
    <w:rsid w:val="14D9EB21"/>
    <w:rsid w:val="168451FB"/>
    <w:rsid w:val="1703B4EC"/>
    <w:rsid w:val="170D7BD2"/>
    <w:rsid w:val="173E4653"/>
    <w:rsid w:val="178C830C"/>
    <w:rsid w:val="184BF724"/>
    <w:rsid w:val="19E9D571"/>
    <w:rsid w:val="19EBEAD9"/>
    <w:rsid w:val="19F3621C"/>
    <w:rsid w:val="1A161ED1"/>
    <w:rsid w:val="1AC680E6"/>
    <w:rsid w:val="1C65824C"/>
    <w:rsid w:val="1D11B0BB"/>
    <w:rsid w:val="1EB47FEF"/>
    <w:rsid w:val="1EDB020F"/>
    <w:rsid w:val="1F1484FC"/>
    <w:rsid w:val="1F66B06C"/>
    <w:rsid w:val="201A5091"/>
    <w:rsid w:val="216BAAC7"/>
    <w:rsid w:val="217D96AC"/>
    <w:rsid w:val="26127A44"/>
    <w:rsid w:val="27FC80A4"/>
    <w:rsid w:val="2B1077EA"/>
    <w:rsid w:val="2B292448"/>
    <w:rsid w:val="2B85623F"/>
    <w:rsid w:val="2C088BD6"/>
    <w:rsid w:val="2C0F4B25"/>
    <w:rsid w:val="2C11B824"/>
    <w:rsid w:val="2C1B27F4"/>
    <w:rsid w:val="2CC89543"/>
    <w:rsid w:val="2FBC3BB7"/>
    <w:rsid w:val="3274F323"/>
    <w:rsid w:val="32AB8BEA"/>
    <w:rsid w:val="32C675FB"/>
    <w:rsid w:val="3549CD0D"/>
    <w:rsid w:val="359F047C"/>
    <w:rsid w:val="36B26617"/>
    <w:rsid w:val="38D38B00"/>
    <w:rsid w:val="392A9295"/>
    <w:rsid w:val="39B7CB4C"/>
    <w:rsid w:val="3ABCDC9A"/>
    <w:rsid w:val="3F635A24"/>
    <w:rsid w:val="3F6FC8E3"/>
    <w:rsid w:val="405E3F17"/>
    <w:rsid w:val="40602D6B"/>
    <w:rsid w:val="406AA4E4"/>
    <w:rsid w:val="415A5DA1"/>
    <w:rsid w:val="4345C30F"/>
    <w:rsid w:val="43C882CD"/>
    <w:rsid w:val="43E1E9A0"/>
    <w:rsid w:val="447CFC49"/>
    <w:rsid w:val="447FC7C6"/>
    <w:rsid w:val="4522E206"/>
    <w:rsid w:val="46B4519B"/>
    <w:rsid w:val="487E2BB5"/>
    <w:rsid w:val="48E71F51"/>
    <w:rsid w:val="496D0B63"/>
    <w:rsid w:val="4A2CF8CD"/>
    <w:rsid w:val="4B80896E"/>
    <w:rsid w:val="4C446A18"/>
    <w:rsid w:val="4CC90097"/>
    <w:rsid w:val="4E5A4AB2"/>
    <w:rsid w:val="4EAD360B"/>
    <w:rsid w:val="4F8D875D"/>
    <w:rsid w:val="4FD2FEFE"/>
    <w:rsid w:val="5021405A"/>
    <w:rsid w:val="50AA89DE"/>
    <w:rsid w:val="50F86F81"/>
    <w:rsid w:val="52CDC722"/>
    <w:rsid w:val="57DA5FF9"/>
    <w:rsid w:val="5945E039"/>
    <w:rsid w:val="599F5FEF"/>
    <w:rsid w:val="5A291C5E"/>
    <w:rsid w:val="5CF0D442"/>
    <w:rsid w:val="5D3B6E75"/>
    <w:rsid w:val="5D4BF53F"/>
    <w:rsid w:val="5DF72E8B"/>
    <w:rsid w:val="5EEC5EFA"/>
    <w:rsid w:val="5F2CA192"/>
    <w:rsid w:val="5F984212"/>
    <w:rsid w:val="610BF209"/>
    <w:rsid w:val="62B757C9"/>
    <w:rsid w:val="62CB2BD3"/>
    <w:rsid w:val="653E6DAE"/>
    <w:rsid w:val="6579C300"/>
    <w:rsid w:val="66654161"/>
    <w:rsid w:val="66E5D2CB"/>
    <w:rsid w:val="67296DC6"/>
    <w:rsid w:val="673EDF23"/>
    <w:rsid w:val="68F41C84"/>
    <w:rsid w:val="69D7D47A"/>
    <w:rsid w:val="69E3FDE8"/>
    <w:rsid w:val="6C1CF231"/>
    <w:rsid w:val="6E5A4C3B"/>
    <w:rsid w:val="6ED30F1A"/>
    <w:rsid w:val="6F3B5A8B"/>
    <w:rsid w:val="6F70017F"/>
    <w:rsid w:val="6F8D558B"/>
    <w:rsid w:val="70DF8E28"/>
    <w:rsid w:val="722D5C00"/>
    <w:rsid w:val="72D261F0"/>
    <w:rsid w:val="736310F6"/>
    <w:rsid w:val="7493A9A4"/>
    <w:rsid w:val="77080F55"/>
    <w:rsid w:val="783C53B5"/>
    <w:rsid w:val="78A2336A"/>
    <w:rsid w:val="7A73A393"/>
    <w:rsid w:val="7B2B2D8A"/>
    <w:rsid w:val="7C54280F"/>
    <w:rsid w:val="7C83A7C2"/>
    <w:rsid w:val="7C923A7B"/>
    <w:rsid w:val="7CD7D419"/>
    <w:rsid w:val="7D0162C8"/>
    <w:rsid w:val="7F2CB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EC74A"/>
  <w15:chartTrackingRefBased/>
  <w15:docId w15:val="{1AF55457-42D4-45C6-86B8-546D1159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18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qFormat="1"/>
    <w:lsdException w:name="Emphasis" w:semiHidden="1" w:uiPriority="2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9EB"/>
    <w:pPr>
      <w:spacing w:before="240" w:after="240" w:line="240" w:lineRule="auto"/>
    </w:pPr>
  </w:style>
  <w:style w:type="paragraph" w:styleId="Heading1">
    <w:name w:val="heading 1"/>
    <w:next w:val="Normal"/>
    <w:link w:val="Heading1Char"/>
    <w:uiPriority w:val="10"/>
    <w:qFormat/>
    <w:rsid w:val="002159EB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004D71"/>
      <w:sz w:val="34"/>
      <w:szCs w:val="32"/>
    </w:rPr>
  </w:style>
  <w:style w:type="paragraph" w:styleId="Heading2">
    <w:name w:val="heading 2"/>
    <w:basedOn w:val="Heading1"/>
    <w:next w:val="Normal"/>
    <w:link w:val="Heading2Char"/>
    <w:uiPriority w:val="11"/>
    <w:qFormat/>
    <w:rsid w:val="002159EB"/>
    <w:pPr>
      <w:spacing w:before="0" w:after="0"/>
      <w:outlineLvl w:val="1"/>
    </w:pPr>
    <w:rPr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12"/>
    <w:qFormat/>
    <w:rsid w:val="002159EB"/>
    <w:pPr>
      <w:spacing w:before="100" w:beforeAutospacing="1" w:after="100" w:afterAutospacing="1"/>
      <w:outlineLvl w:val="2"/>
    </w:pPr>
    <w:rPr>
      <w:sz w:val="26"/>
      <w:szCs w:val="24"/>
    </w:rPr>
  </w:style>
  <w:style w:type="paragraph" w:styleId="Heading4">
    <w:name w:val="heading 4"/>
    <w:basedOn w:val="Heading3"/>
    <w:next w:val="Normal"/>
    <w:link w:val="Heading4Char"/>
    <w:uiPriority w:val="13"/>
    <w:qFormat/>
    <w:rsid w:val="002159EB"/>
    <w:pPr>
      <w:outlineLvl w:val="3"/>
    </w:pPr>
    <w:rPr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14"/>
    <w:qFormat/>
    <w:rsid w:val="002159EB"/>
    <w:pPr>
      <w:outlineLvl w:val="4"/>
    </w:pPr>
    <w:rPr>
      <w:b w:val="0"/>
      <w:color w:val="004D71" w:themeColor="text1"/>
    </w:rPr>
  </w:style>
  <w:style w:type="paragraph" w:styleId="Heading6">
    <w:name w:val="heading 6"/>
    <w:basedOn w:val="Heading5"/>
    <w:next w:val="Normal"/>
    <w:link w:val="Heading6Char"/>
    <w:uiPriority w:val="15"/>
    <w:unhideWhenUsed/>
    <w:rsid w:val="002159EB"/>
    <w:pPr>
      <w:spacing w:before="40" w:after="0"/>
      <w:outlineLvl w:val="5"/>
    </w:pPr>
    <w:rPr>
      <w:color w:val="0B557D" w:themeColor="accent1" w:themeShade="7F"/>
    </w:rPr>
  </w:style>
  <w:style w:type="paragraph" w:styleId="Heading7">
    <w:name w:val="heading 7"/>
    <w:basedOn w:val="Heading6"/>
    <w:next w:val="Normal"/>
    <w:link w:val="Heading7Char"/>
    <w:uiPriority w:val="16"/>
    <w:unhideWhenUsed/>
    <w:rsid w:val="002159EB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17"/>
    <w:unhideWhenUsed/>
    <w:rsid w:val="002159EB"/>
    <w:pPr>
      <w:outlineLvl w:val="7"/>
    </w:pPr>
    <w:rPr>
      <w:i w:val="0"/>
      <w:color w:val="0075AD" w:themeColor="text1" w:themeTint="D8"/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18"/>
    <w:semiHidden/>
    <w:unhideWhenUsed/>
    <w:rsid w:val="002159EB"/>
    <w:pPr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tterref">
    <w:name w:val="Letter ref"/>
    <w:basedOn w:val="Normal"/>
    <w:next w:val="Address"/>
    <w:link w:val="LetterrefChar"/>
    <w:uiPriority w:val="20"/>
    <w:qFormat/>
    <w:rsid w:val="002159EB"/>
    <w:pPr>
      <w:spacing w:before="0" w:after="0"/>
      <w:contextualSpacing/>
    </w:pPr>
  </w:style>
  <w:style w:type="paragraph" w:customStyle="1" w:styleId="Address">
    <w:name w:val="Address"/>
    <w:basedOn w:val="Normal"/>
    <w:next w:val="Normal"/>
    <w:link w:val="AddressChar"/>
    <w:uiPriority w:val="21"/>
    <w:qFormat/>
    <w:rsid w:val="002159EB"/>
    <w:pPr>
      <w:keepLines/>
      <w:contextualSpacing/>
    </w:pPr>
  </w:style>
  <w:style w:type="character" w:customStyle="1" w:styleId="AddressChar">
    <w:name w:val="Address Char"/>
    <w:basedOn w:val="DefaultParagraphFont"/>
    <w:link w:val="Address"/>
    <w:uiPriority w:val="21"/>
    <w:rsid w:val="002159EB"/>
  </w:style>
  <w:style w:type="character" w:styleId="CommentReference">
    <w:name w:val="annotation reference"/>
    <w:basedOn w:val="DefaultParagraphFont"/>
    <w:uiPriority w:val="99"/>
    <w:unhideWhenUsed/>
    <w:qFormat/>
    <w:rsid w:val="002159EB"/>
    <w:rPr>
      <w:rFonts w:asciiTheme="minorHAnsi" w:hAnsiTheme="minorHAnsi"/>
      <w:sz w:val="22"/>
      <w:szCs w:val="16"/>
    </w:rPr>
  </w:style>
  <w:style w:type="paragraph" w:styleId="ListParagraph">
    <w:name w:val="List Paragraph"/>
    <w:basedOn w:val="Normal"/>
    <w:uiPriority w:val="34"/>
    <w:qFormat/>
    <w:rsid w:val="002159E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0"/>
    <w:rsid w:val="002159EB"/>
    <w:rPr>
      <w:rFonts w:asciiTheme="majorHAnsi" w:eastAsiaTheme="majorEastAsia" w:hAnsiTheme="majorHAnsi" w:cstheme="majorBidi"/>
      <w:color w:val="004D71"/>
      <w:sz w:val="34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2159EB"/>
    <w:rPr>
      <w:rFonts w:asciiTheme="majorHAnsi" w:hAnsiTheme="majorHAnsi"/>
      <w:color w:val="836C60"/>
      <w:sz w:val="22"/>
      <w:u w:val="single"/>
    </w:rPr>
  </w:style>
  <w:style w:type="paragraph" w:styleId="ListBullet">
    <w:name w:val="List Bullet"/>
    <w:basedOn w:val="Normal"/>
    <w:uiPriority w:val="5"/>
    <w:qFormat/>
    <w:rsid w:val="002159EB"/>
    <w:pPr>
      <w:numPr>
        <w:numId w:val="28"/>
      </w:numPr>
      <w:contextualSpacing/>
    </w:pPr>
  </w:style>
  <w:style w:type="numbering" w:customStyle="1" w:styleId="Numberedlist-TLS">
    <w:name w:val="Numbered list - TLS"/>
    <w:uiPriority w:val="99"/>
    <w:rsid w:val="002159EB"/>
    <w:pPr>
      <w:numPr>
        <w:numId w:val="21"/>
      </w:numPr>
    </w:pPr>
  </w:style>
  <w:style w:type="paragraph" w:styleId="Subtitle">
    <w:name w:val="Subtitle"/>
    <w:basedOn w:val="Normal"/>
    <w:next w:val="Normal"/>
    <w:link w:val="SubtitleChar"/>
    <w:uiPriority w:val="11"/>
    <w:semiHidden/>
    <w:rsid w:val="002159EB"/>
    <w:pPr>
      <w:numPr>
        <w:ilvl w:val="1"/>
        <w:numId w:val="31"/>
      </w:numPr>
      <w:spacing w:after="160"/>
    </w:pPr>
    <w:rPr>
      <w:rFonts w:eastAsiaTheme="minorEastAsia"/>
      <w:color w:val="00ABFD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159EB"/>
    <w:rPr>
      <w:rFonts w:eastAsiaTheme="minorEastAsia"/>
      <w:color w:val="00ABFD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11"/>
    <w:rsid w:val="002159EB"/>
    <w:rPr>
      <w:rFonts w:asciiTheme="majorHAnsi" w:eastAsiaTheme="majorEastAsia" w:hAnsiTheme="majorHAnsi" w:cstheme="majorBidi"/>
      <w:color w:val="004D7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2"/>
    <w:rsid w:val="002159EB"/>
    <w:rPr>
      <w:rFonts w:asciiTheme="majorHAnsi" w:eastAsiaTheme="majorEastAsia" w:hAnsiTheme="majorHAnsi" w:cstheme="majorBidi"/>
      <w:color w:val="004D7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3"/>
    <w:rsid w:val="002159EB"/>
    <w:rPr>
      <w:rFonts w:asciiTheme="majorHAnsi" w:eastAsiaTheme="majorEastAsia" w:hAnsiTheme="majorHAnsi" w:cstheme="majorBidi"/>
      <w:b/>
      <w:iCs/>
      <w:color w:val="004D71"/>
      <w:szCs w:val="24"/>
    </w:rPr>
  </w:style>
  <w:style w:type="table" w:styleId="TableGrid">
    <w:name w:val="Table Grid"/>
    <w:basedOn w:val="TableNormal"/>
    <w:uiPriority w:val="39"/>
    <w:rsid w:val="00215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-TLS">
    <w:name w:val="Table Style - TLS"/>
    <w:basedOn w:val="TableNormal"/>
    <w:uiPriority w:val="99"/>
    <w:rsid w:val="002159EB"/>
    <w:pPr>
      <w:spacing w:after="0" w:line="240" w:lineRule="auto"/>
    </w:pPr>
    <w:rPr>
      <w:color w:val="4D4D4C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jc w:val="left"/>
      </w:pPr>
      <w:rPr>
        <w:rFonts w:asciiTheme="majorHAnsi" w:hAnsiTheme="majorHAnsi"/>
        <w:color w:val="004D71"/>
        <w:sz w:val="22"/>
      </w:rPr>
      <w:tblPr/>
      <w:tcPr>
        <w:shd w:val="clear" w:color="auto" w:fill="FFFFFF" w:themeFill="background1"/>
      </w:tcPr>
    </w:tblStylePr>
    <w:tblStylePr w:type="lastRow">
      <w:rPr>
        <w:rFonts w:asciiTheme="minorHAnsi" w:hAnsiTheme="minorHAnsi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2F4F4"/>
      </w:tcPr>
    </w:tblStylePr>
    <w:tblStylePr w:type="firstCol">
      <w:rPr>
        <w:rFonts w:asciiTheme="minorHAnsi" w:hAnsiTheme="minorHAnsi"/>
        <w:b w:val="0"/>
        <w:i w:val="0"/>
        <w:color w:val="4D4D4C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qFormat/>
    <w:rsid w:val="002159EB"/>
    <w:pPr>
      <w:tabs>
        <w:tab w:val="center" w:pos="4513"/>
        <w:tab w:val="right" w:pos="9026"/>
      </w:tabs>
      <w:spacing w:before="0" w:after="0"/>
    </w:pPr>
    <w:rPr>
      <w:color w:val="004D71" w:themeColor="text1"/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2159EB"/>
    <w:rPr>
      <w:color w:val="004D71" w:themeColor="text1"/>
      <w:sz w:val="15"/>
    </w:rPr>
  </w:style>
  <w:style w:type="character" w:customStyle="1" w:styleId="Heading8Char">
    <w:name w:val="Heading 8 Char"/>
    <w:basedOn w:val="DefaultParagraphFont"/>
    <w:link w:val="Heading8"/>
    <w:uiPriority w:val="17"/>
    <w:rsid w:val="002159EB"/>
    <w:rPr>
      <w:rFonts w:asciiTheme="majorHAnsi" w:eastAsiaTheme="majorEastAsia" w:hAnsiTheme="majorHAnsi" w:cstheme="majorBidi"/>
      <w:color w:val="0075AD" w:themeColor="text1" w:themeTint="D8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16"/>
    <w:rsid w:val="002159EB"/>
    <w:rPr>
      <w:rFonts w:asciiTheme="majorHAnsi" w:eastAsiaTheme="majorEastAsia" w:hAnsiTheme="majorHAnsi" w:cstheme="majorBidi"/>
      <w:i/>
      <w:color w:val="0B557D" w:themeColor="accent1" w:themeShade="7F"/>
      <w:szCs w:val="24"/>
    </w:rPr>
  </w:style>
  <w:style w:type="character" w:customStyle="1" w:styleId="Heading6Char">
    <w:name w:val="Heading 6 Char"/>
    <w:basedOn w:val="DefaultParagraphFont"/>
    <w:link w:val="Heading6"/>
    <w:uiPriority w:val="15"/>
    <w:rsid w:val="002159EB"/>
    <w:rPr>
      <w:rFonts w:asciiTheme="majorHAnsi" w:eastAsiaTheme="majorEastAsia" w:hAnsiTheme="majorHAnsi" w:cstheme="majorBidi"/>
      <w:iCs/>
      <w:color w:val="0B557D" w:themeColor="accent1" w:themeShade="7F"/>
      <w:szCs w:val="24"/>
    </w:rPr>
  </w:style>
  <w:style w:type="character" w:customStyle="1" w:styleId="Heading5Char">
    <w:name w:val="Heading 5 Char"/>
    <w:basedOn w:val="DefaultParagraphFont"/>
    <w:link w:val="Heading5"/>
    <w:uiPriority w:val="14"/>
    <w:rsid w:val="002159EB"/>
    <w:rPr>
      <w:rFonts w:asciiTheme="majorHAnsi" w:eastAsiaTheme="majorEastAsia" w:hAnsiTheme="majorHAnsi" w:cstheme="majorBidi"/>
      <w:iCs/>
      <w:color w:val="004D71" w:themeColor="text1"/>
      <w:szCs w:val="24"/>
    </w:rPr>
  </w:style>
  <w:style w:type="paragraph" w:styleId="Title">
    <w:name w:val="Title"/>
    <w:basedOn w:val="Normal"/>
    <w:next w:val="Normal"/>
    <w:link w:val="TitleChar"/>
    <w:uiPriority w:val="2"/>
    <w:qFormat/>
    <w:rsid w:val="002159EB"/>
    <w:pPr>
      <w:spacing w:before="0" w:after="0"/>
      <w:contextualSpacing/>
    </w:pPr>
    <w:rPr>
      <w:rFonts w:asciiTheme="majorHAnsi" w:eastAsiaTheme="majorEastAsia" w:hAnsiTheme="majorHAnsi" w:cstheme="majorBidi"/>
      <w:color w:val="004D71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2159EB"/>
    <w:rPr>
      <w:rFonts w:asciiTheme="majorHAnsi" w:eastAsiaTheme="majorEastAsia" w:hAnsiTheme="majorHAnsi" w:cstheme="majorBidi"/>
      <w:color w:val="004D71" w:themeColor="text1"/>
      <w:spacing w:val="-10"/>
      <w:kern w:val="28"/>
      <w:sz w:val="56"/>
      <w:szCs w:val="56"/>
    </w:rPr>
  </w:style>
  <w:style w:type="character" w:customStyle="1" w:styleId="LetterrefChar">
    <w:name w:val="Letter ref Char"/>
    <w:basedOn w:val="DefaultParagraphFont"/>
    <w:link w:val="Letterref"/>
    <w:uiPriority w:val="20"/>
    <w:rsid w:val="002159EB"/>
  </w:style>
  <w:style w:type="character" w:customStyle="1" w:styleId="Heading9Char">
    <w:name w:val="Heading 9 Char"/>
    <w:basedOn w:val="DefaultParagraphFont"/>
    <w:link w:val="Heading9"/>
    <w:uiPriority w:val="18"/>
    <w:semiHidden/>
    <w:rsid w:val="002159EB"/>
    <w:rPr>
      <w:rFonts w:asciiTheme="majorHAnsi" w:eastAsiaTheme="majorEastAsia" w:hAnsiTheme="majorHAnsi" w:cstheme="majorBidi"/>
      <w:i/>
      <w:iCs/>
      <w:color w:val="0075AD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2159EB"/>
    <w:pPr>
      <w:spacing w:after="0"/>
      <w:outlineLvl w:val="9"/>
    </w:pPr>
    <w:rPr>
      <w:color w:val="004D71" w:themeColor="text1"/>
      <w:sz w:val="32"/>
      <w:lang w:val="en-US"/>
    </w:rPr>
  </w:style>
  <w:style w:type="paragraph" w:customStyle="1" w:styleId="ListNumbered">
    <w:name w:val="List Numbered"/>
    <w:basedOn w:val="ListParagraph"/>
    <w:link w:val="ListNumberedChar"/>
    <w:uiPriority w:val="6"/>
    <w:qFormat/>
    <w:rsid w:val="002159EB"/>
    <w:pPr>
      <w:numPr>
        <w:numId w:val="29"/>
      </w:numPr>
    </w:pPr>
  </w:style>
  <w:style w:type="character" w:customStyle="1" w:styleId="ListNumberedChar">
    <w:name w:val="List Numbered Char"/>
    <w:basedOn w:val="DefaultParagraphFont"/>
    <w:link w:val="ListNumbered"/>
    <w:uiPriority w:val="6"/>
    <w:rsid w:val="002159EB"/>
  </w:style>
  <w:style w:type="paragraph" w:styleId="Header">
    <w:name w:val="header"/>
    <w:basedOn w:val="Normal"/>
    <w:link w:val="HeaderChar"/>
    <w:uiPriority w:val="99"/>
    <w:unhideWhenUsed/>
    <w:qFormat/>
    <w:rsid w:val="002159EB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159EB"/>
  </w:style>
  <w:style w:type="paragraph" w:styleId="Quote">
    <w:name w:val="Quote"/>
    <w:basedOn w:val="Normal"/>
    <w:next w:val="Normal"/>
    <w:link w:val="QuoteChar"/>
    <w:uiPriority w:val="21"/>
    <w:qFormat/>
    <w:rsid w:val="001C6437"/>
    <w:pPr>
      <w:spacing w:before="200" w:after="160"/>
      <w:ind w:left="864" w:right="864"/>
      <w:jc w:val="center"/>
    </w:pPr>
    <w:rPr>
      <w:b/>
      <w:iCs/>
      <w:color w:val="836C60" w:themeColor="accent6"/>
    </w:rPr>
  </w:style>
  <w:style w:type="character" w:customStyle="1" w:styleId="QuoteChar">
    <w:name w:val="Quote Char"/>
    <w:basedOn w:val="DefaultParagraphFont"/>
    <w:link w:val="Quote"/>
    <w:uiPriority w:val="21"/>
    <w:rsid w:val="001C6437"/>
    <w:rPr>
      <w:b/>
      <w:iCs/>
      <w:color w:val="836C60" w:themeColor="accent6"/>
    </w:rPr>
  </w:style>
  <w:style w:type="character" w:styleId="PlaceholderText">
    <w:name w:val="Placeholder Text"/>
    <w:basedOn w:val="DefaultParagraphFont"/>
    <w:uiPriority w:val="99"/>
    <w:semiHidden/>
    <w:rsid w:val="003A7F06"/>
    <w:rPr>
      <w:color w:val="808080"/>
    </w:rPr>
  </w:style>
  <w:style w:type="character" w:styleId="Emphasis">
    <w:name w:val="Emphasis"/>
    <w:basedOn w:val="DefaultParagraphFont"/>
    <w:uiPriority w:val="21"/>
    <w:qFormat/>
    <w:rsid w:val="002159EB"/>
    <w:rPr>
      <w:rFonts w:asciiTheme="minorHAnsi" w:hAnsiTheme="minorHAnsi"/>
      <w:b/>
      <w:bCs w:val="0"/>
      <w:i w:val="0"/>
      <w:iCs w:val="0"/>
      <w:caps w:val="0"/>
      <w:smallCaps w:val="0"/>
      <w:strike w:val="0"/>
      <w:dstrike w:val="0"/>
      <w:vanish w:val="0"/>
      <w:color w:val="004D71" w:themeColor="text1"/>
      <w:sz w:val="22"/>
      <w:szCs w:val="22"/>
      <w:u w:val="none"/>
      <w:vertAlign w:val="baseline"/>
    </w:rPr>
  </w:style>
  <w:style w:type="paragraph" w:styleId="NormalWeb">
    <w:name w:val="Normal (Web)"/>
    <w:basedOn w:val="Normal"/>
    <w:uiPriority w:val="99"/>
    <w:unhideWhenUsed/>
    <w:rsid w:val="00944197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E81156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115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BA8"/>
    <w:pPr>
      <w:spacing w:before="240" w:after="24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BA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34D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F255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73DF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EF6"/>
    <w:rPr>
      <w:color w:val="57484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E7B0A"/>
    <w:rPr>
      <w:b/>
      <w:bCs/>
    </w:rPr>
  </w:style>
  <w:style w:type="paragraph" w:customStyle="1" w:styleId="paragraph">
    <w:name w:val="paragraph"/>
    <w:basedOn w:val="Normal"/>
    <w:rsid w:val="00020B0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20B09"/>
  </w:style>
  <w:style w:type="character" w:customStyle="1" w:styleId="eop">
    <w:name w:val="eop"/>
    <w:basedOn w:val="DefaultParagraphFont"/>
    <w:rsid w:val="00020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677A86E-7E25-4A8E-8C2B-790779A0520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5C95E506-7CDD-46A1-BDC3-278BCC4122AE}">
      <dgm:prSet phldrT="[Text]"/>
      <dgm:spPr/>
      <dgm:t>
        <a:bodyPr/>
        <a:lstStyle/>
        <a:p>
          <a:r>
            <a:rPr lang="en-GB"/>
            <a:t>Head of Member Engagement and Services</a:t>
          </a:r>
        </a:p>
      </dgm:t>
    </dgm:pt>
    <dgm:pt modelId="{0412B040-0ADD-4496-B752-073B6ACBA59A}" type="parTrans" cxnId="{A79AA984-BECD-4B39-93FB-994C50A98E45}">
      <dgm:prSet/>
      <dgm:spPr/>
      <dgm:t>
        <a:bodyPr/>
        <a:lstStyle/>
        <a:p>
          <a:endParaRPr lang="en-GB"/>
        </a:p>
      </dgm:t>
    </dgm:pt>
    <dgm:pt modelId="{03E3666D-FE7A-4197-9C59-704863597EB9}" type="sibTrans" cxnId="{A79AA984-BECD-4B39-93FB-994C50A98E45}">
      <dgm:prSet/>
      <dgm:spPr/>
      <dgm:t>
        <a:bodyPr/>
        <a:lstStyle/>
        <a:p>
          <a:endParaRPr lang="en-GB"/>
        </a:p>
      </dgm:t>
    </dgm:pt>
    <dgm:pt modelId="{FBF9BD40-6B22-4A79-A7A6-0C3E9CEC6758}">
      <dgm:prSet phldrT="[Text]"/>
      <dgm:spPr>
        <a:solidFill>
          <a:schemeClr val="bg2"/>
        </a:solidFill>
      </dgm:spPr>
      <dgm:t>
        <a:bodyPr/>
        <a:lstStyle/>
        <a:p>
          <a:r>
            <a:rPr lang="en-GB"/>
            <a:t>Grants Manager</a:t>
          </a:r>
        </a:p>
      </dgm:t>
    </dgm:pt>
    <dgm:pt modelId="{992636CF-B4CA-4B91-A760-7E94E68D6AC5}" type="parTrans" cxnId="{493EE630-5C0E-4E11-B6C2-6825A5BF01BC}">
      <dgm:prSet/>
      <dgm:spPr/>
      <dgm:t>
        <a:bodyPr/>
        <a:lstStyle/>
        <a:p>
          <a:endParaRPr lang="en-GB"/>
        </a:p>
      </dgm:t>
    </dgm:pt>
    <dgm:pt modelId="{0CAEDC2B-B70C-4E46-9D59-4D268D2B278A}" type="sibTrans" cxnId="{493EE630-5C0E-4E11-B6C2-6825A5BF01BC}">
      <dgm:prSet/>
      <dgm:spPr/>
      <dgm:t>
        <a:bodyPr/>
        <a:lstStyle/>
        <a:p>
          <a:endParaRPr lang="en-GB"/>
        </a:p>
      </dgm:t>
    </dgm:pt>
    <dgm:pt modelId="{73FC5075-E5B1-4078-A02E-D269BDED941A}">
      <dgm:prSet phldrT="[Text]"/>
      <dgm:spPr/>
      <dgm:t>
        <a:bodyPr/>
        <a:lstStyle/>
        <a:p>
          <a:r>
            <a:rPr lang="en-GB"/>
            <a:t>Membership Network Manager</a:t>
          </a:r>
        </a:p>
      </dgm:t>
    </dgm:pt>
    <dgm:pt modelId="{FAE63451-D089-4993-A54F-7E05A32F41A0}" type="parTrans" cxnId="{47C785D1-FE9A-408E-9016-95A6311EFAD6}">
      <dgm:prSet/>
      <dgm:spPr/>
      <dgm:t>
        <a:bodyPr/>
        <a:lstStyle/>
        <a:p>
          <a:endParaRPr lang="en-GB"/>
        </a:p>
      </dgm:t>
    </dgm:pt>
    <dgm:pt modelId="{B84B5FB2-896F-4445-8788-E61881386E03}" type="sibTrans" cxnId="{47C785D1-FE9A-408E-9016-95A6311EFAD6}">
      <dgm:prSet/>
      <dgm:spPr/>
      <dgm:t>
        <a:bodyPr/>
        <a:lstStyle/>
        <a:p>
          <a:endParaRPr lang="en-GB"/>
        </a:p>
      </dgm:t>
    </dgm:pt>
    <dgm:pt modelId="{9AD1EBF4-4C86-40AB-B11A-03A065B38110}">
      <dgm:prSet phldrT="[Text]"/>
      <dgm:spPr/>
      <dgm:t>
        <a:bodyPr/>
        <a:lstStyle/>
        <a:p>
          <a:r>
            <a:rPr lang="en-GB"/>
            <a:t>Membership Network Manager</a:t>
          </a:r>
        </a:p>
      </dgm:t>
    </dgm:pt>
    <dgm:pt modelId="{D5CFE7EB-25AA-4243-9153-57FB2BBB1911}" type="parTrans" cxnId="{D2EAB0BC-92BF-470E-BA5E-A3521A0D52AB}">
      <dgm:prSet/>
      <dgm:spPr/>
      <dgm:t>
        <a:bodyPr/>
        <a:lstStyle/>
        <a:p>
          <a:endParaRPr lang="en-GB"/>
        </a:p>
      </dgm:t>
    </dgm:pt>
    <dgm:pt modelId="{DC49A1B7-8643-4601-A006-22A8B025CDFE}" type="sibTrans" cxnId="{D2EAB0BC-92BF-470E-BA5E-A3521A0D52AB}">
      <dgm:prSet/>
      <dgm:spPr/>
      <dgm:t>
        <a:bodyPr/>
        <a:lstStyle/>
        <a:p>
          <a:endParaRPr lang="en-GB"/>
        </a:p>
      </dgm:t>
    </dgm:pt>
    <dgm:pt modelId="{207569FE-B8E1-4B17-B1CE-B15DF1596A0C}">
      <dgm:prSet/>
      <dgm:spPr/>
      <dgm:t>
        <a:bodyPr/>
        <a:lstStyle/>
        <a:p>
          <a:r>
            <a:rPr lang="en-GB"/>
            <a:t>Vacant role</a:t>
          </a:r>
        </a:p>
      </dgm:t>
    </dgm:pt>
    <dgm:pt modelId="{BD946CE1-0F42-4634-84DC-7A07F827441D}" type="parTrans" cxnId="{2F0A560A-CED9-46AC-B735-9828170F6ADE}">
      <dgm:prSet/>
      <dgm:spPr/>
      <dgm:t>
        <a:bodyPr/>
        <a:lstStyle/>
        <a:p>
          <a:endParaRPr lang="en-GB"/>
        </a:p>
      </dgm:t>
    </dgm:pt>
    <dgm:pt modelId="{60FC4584-E21A-45A7-9729-044B798132D3}" type="sibTrans" cxnId="{2F0A560A-CED9-46AC-B735-9828170F6ADE}">
      <dgm:prSet/>
      <dgm:spPr/>
      <dgm:t>
        <a:bodyPr/>
        <a:lstStyle/>
        <a:p>
          <a:endParaRPr lang="en-GB"/>
        </a:p>
      </dgm:t>
    </dgm:pt>
    <dgm:pt modelId="{6B28931D-EC26-490D-BDEC-7DCBF7381BF2}" type="asst">
      <dgm:prSet phldrT="[Text]"/>
      <dgm:spPr/>
      <dgm:t>
        <a:bodyPr/>
        <a:lstStyle/>
        <a:p>
          <a:r>
            <a:rPr lang="en-GB"/>
            <a:t>Strategic Relationships Lead</a:t>
          </a:r>
        </a:p>
      </dgm:t>
    </dgm:pt>
    <dgm:pt modelId="{BFC8C370-0CCA-4817-A50E-E3BAC59B8588}" type="sibTrans" cxnId="{3A262E00-A8A5-44EF-90F8-78603E79ECCD}">
      <dgm:prSet/>
      <dgm:spPr/>
      <dgm:t>
        <a:bodyPr/>
        <a:lstStyle/>
        <a:p>
          <a:endParaRPr lang="en-GB"/>
        </a:p>
      </dgm:t>
    </dgm:pt>
    <dgm:pt modelId="{DEFB1E88-017D-4CE4-8241-D7C6C0352C5D}" type="parTrans" cxnId="{3A262E00-A8A5-44EF-90F8-78603E79ECCD}">
      <dgm:prSet/>
      <dgm:spPr/>
      <dgm:t>
        <a:bodyPr/>
        <a:lstStyle/>
        <a:p>
          <a:endParaRPr lang="en-GB"/>
        </a:p>
      </dgm:t>
    </dgm:pt>
    <dgm:pt modelId="{880A9846-0568-47F0-B0E8-BB1A6CE8F233}" type="pres">
      <dgm:prSet presAssocID="{6677A86E-7E25-4A8E-8C2B-790779A0520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D09B452-9799-4604-9574-D053991684D1}" type="pres">
      <dgm:prSet presAssocID="{5C95E506-7CDD-46A1-BDC3-278BCC4122AE}" presName="hierRoot1" presStyleCnt="0">
        <dgm:presLayoutVars>
          <dgm:hierBranch val="init"/>
        </dgm:presLayoutVars>
      </dgm:prSet>
      <dgm:spPr/>
    </dgm:pt>
    <dgm:pt modelId="{43ED8C0F-74F9-4560-BEA1-E507FF6249BE}" type="pres">
      <dgm:prSet presAssocID="{5C95E506-7CDD-46A1-BDC3-278BCC4122AE}" presName="rootComposite1" presStyleCnt="0"/>
      <dgm:spPr/>
    </dgm:pt>
    <dgm:pt modelId="{103C51A5-B4BA-42B6-B94C-A4C40FE52DFA}" type="pres">
      <dgm:prSet presAssocID="{5C95E506-7CDD-46A1-BDC3-278BCC4122AE}" presName="rootText1" presStyleLbl="node0" presStyleIdx="0" presStyleCnt="1">
        <dgm:presLayoutVars>
          <dgm:chPref val="3"/>
        </dgm:presLayoutVars>
      </dgm:prSet>
      <dgm:spPr/>
    </dgm:pt>
    <dgm:pt modelId="{D657BE53-56D4-448B-BFA9-D7E1539FE243}" type="pres">
      <dgm:prSet presAssocID="{5C95E506-7CDD-46A1-BDC3-278BCC4122AE}" presName="rootConnector1" presStyleLbl="node1" presStyleIdx="0" presStyleCnt="0"/>
      <dgm:spPr/>
    </dgm:pt>
    <dgm:pt modelId="{99327473-D978-41E5-84B9-16163C5283AA}" type="pres">
      <dgm:prSet presAssocID="{5C95E506-7CDD-46A1-BDC3-278BCC4122AE}" presName="hierChild2" presStyleCnt="0"/>
      <dgm:spPr/>
    </dgm:pt>
    <dgm:pt modelId="{358347B2-8A2F-4838-AE9F-5EED3A37ACD3}" type="pres">
      <dgm:prSet presAssocID="{992636CF-B4CA-4B91-A760-7E94E68D6AC5}" presName="Name37" presStyleLbl="parChTrans1D2" presStyleIdx="0" presStyleCnt="5"/>
      <dgm:spPr/>
    </dgm:pt>
    <dgm:pt modelId="{085683B9-F8CC-419E-A96F-F776EAF69576}" type="pres">
      <dgm:prSet presAssocID="{FBF9BD40-6B22-4A79-A7A6-0C3E9CEC6758}" presName="hierRoot2" presStyleCnt="0">
        <dgm:presLayoutVars>
          <dgm:hierBranch val="init"/>
        </dgm:presLayoutVars>
      </dgm:prSet>
      <dgm:spPr/>
    </dgm:pt>
    <dgm:pt modelId="{F2D1E90E-63F1-4178-B4FA-1D8A99DB90CC}" type="pres">
      <dgm:prSet presAssocID="{FBF9BD40-6B22-4A79-A7A6-0C3E9CEC6758}" presName="rootComposite" presStyleCnt="0"/>
      <dgm:spPr/>
    </dgm:pt>
    <dgm:pt modelId="{900B4EC1-2F7F-49F0-A568-3C1E9587B480}" type="pres">
      <dgm:prSet presAssocID="{FBF9BD40-6B22-4A79-A7A6-0C3E9CEC6758}" presName="rootText" presStyleLbl="node2" presStyleIdx="0" presStyleCnt="4">
        <dgm:presLayoutVars>
          <dgm:chPref val="3"/>
        </dgm:presLayoutVars>
      </dgm:prSet>
      <dgm:spPr/>
    </dgm:pt>
    <dgm:pt modelId="{0B8E2B4B-6079-455F-B57D-0BFAD5450E19}" type="pres">
      <dgm:prSet presAssocID="{FBF9BD40-6B22-4A79-A7A6-0C3E9CEC6758}" presName="rootConnector" presStyleLbl="node2" presStyleIdx="0" presStyleCnt="4"/>
      <dgm:spPr/>
    </dgm:pt>
    <dgm:pt modelId="{5AF7B58E-622D-424E-9D1E-F8DE83B0E66F}" type="pres">
      <dgm:prSet presAssocID="{FBF9BD40-6B22-4A79-A7A6-0C3E9CEC6758}" presName="hierChild4" presStyleCnt="0"/>
      <dgm:spPr/>
    </dgm:pt>
    <dgm:pt modelId="{D02B1D0E-4CC2-4B26-A06D-C80A329C4552}" type="pres">
      <dgm:prSet presAssocID="{FBF9BD40-6B22-4A79-A7A6-0C3E9CEC6758}" presName="hierChild5" presStyleCnt="0"/>
      <dgm:spPr/>
    </dgm:pt>
    <dgm:pt modelId="{2E2DD53B-222F-44A1-9FA6-6C5E7ED73B3A}" type="pres">
      <dgm:prSet presAssocID="{FAE63451-D089-4993-A54F-7E05A32F41A0}" presName="Name37" presStyleLbl="parChTrans1D2" presStyleIdx="1" presStyleCnt="5"/>
      <dgm:spPr/>
    </dgm:pt>
    <dgm:pt modelId="{3218EE67-FB0D-418F-807F-6BED820B7560}" type="pres">
      <dgm:prSet presAssocID="{73FC5075-E5B1-4078-A02E-D269BDED941A}" presName="hierRoot2" presStyleCnt="0">
        <dgm:presLayoutVars>
          <dgm:hierBranch val="init"/>
        </dgm:presLayoutVars>
      </dgm:prSet>
      <dgm:spPr/>
    </dgm:pt>
    <dgm:pt modelId="{525FC8D7-0096-4143-B0D4-3A22DCA4BA97}" type="pres">
      <dgm:prSet presAssocID="{73FC5075-E5B1-4078-A02E-D269BDED941A}" presName="rootComposite" presStyleCnt="0"/>
      <dgm:spPr/>
    </dgm:pt>
    <dgm:pt modelId="{6CB5394E-15D5-4AC5-8B7F-E1EAA41EA209}" type="pres">
      <dgm:prSet presAssocID="{73FC5075-E5B1-4078-A02E-D269BDED941A}" presName="rootText" presStyleLbl="node2" presStyleIdx="1" presStyleCnt="4">
        <dgm:presLayoutVars>
          <dgm:chPref val="3"/>
        </dgm:presLayoutVars>
      </dgm:prSet>
      <dgm:spPr/>
    </dgm:pt>
    <dgm:pt modelId="{96496B73-CF9D-4D08-9698-4C3B00B197B9}" type="pres">
      <dgm:prSet presAssocID="{73FC5075-E5B1-4078-A02E-D269BDED941A}" presName="rootConnector" presStyleLbl="node2" presStyleIdx="1" presStyleCnt="4"/>
      <dgm:spPr/>
    </dgm:pt>
    <dgm:pt modelId="{3701215A-54AE-488E-96BD-14F90B8006AD}" type="pres">
      <dgm:prSet presAssocID="{73FC5075-E5B1-4078-A02E-D269BDED941A}" presName="hierChild4" presStyleCnt="0"/>
      <dgm:spPr/>
    </dgm:pt>
    <dgm:pt modelId="{23418283-C24C-4DA3-B884-05D29D2A046B}" type="pres">
      <dgm:prSet presAssocID="{73FC5075-E5B1-4078-A02E-D269BDED941A}" presName="hierChild5" presStyleCnt="0"/>
      <dgm:spPr/>
    </dgm:pt>
    <dgm:pt modelId="{B27C63D5-48DD-4D1F-872E-02267CEE6894}" type="pres">
      <dgm:prSet presAssocID="{D5CFE7EB-25AA-4243-9153-57FB2BBB1911}" presName="Name37" presStyleLbl="parChTrans1D2" presStyleIdx="2" presStyleCnt="5"/>
      <dgm:spPr/>
    </dgm:pt>
    <dgm:pt modelId="{0327D034-75C7-4530-A86D-CF91C831078D}" type="pres">
      <dgm:prSet presAssocID="{9AD1EBF4-4C86-40AB-B11A-03A065B38110}" presName="hierRoot2" presStyleCnt="0">
        <dgm:presLayoutVars>
          <dgm:hierBranch val="init"/>
        </dgm:presLayoutVars>
      </dgm:prSet>
      <dgm:spPr/>
    </dgm:pt>
    <dgm:pt modelId="{0039B1B9-B7E5-43EF-A419-CB51CA280E96}" type="pres">
      <dgm:prSet presAssocID="{9AD1EBF4-4C86-40AB-B11A-03A065B38110}" presName="rootComposite" presStyleCnt="0"/>
      <dgm:spPr/>
    </dgm:pt>
    <dgm:pt modelId="{7FD90BB4-31F4-46E1-9ABD-E0BD839A4B3A}" type="pres">
      <dgm:prSet presAssocID="{9AD1EBF4-4C86-40AB-B11A-03A065B38110}" presName="rootText" presStyleLbl="node2" presStyleIdx="2" presStyleCnt="4">
        <dgm:presLayoutVars>
          <dgm:chPref val="3"/>
        </dgm:presLayoutVars>
      </dgm:prSet>
      <dgm:spPr/>
    </dgm:pt>
    <dgm:pt modelId="{02CED0F8-BEEC-4D2D-AD2B-6903740AC9FB}" type="pres">
      <dgm:prSet presAssocID="{9AD1EBF4-4C86-40AB-B11A-03A065B38110}" presName="rootConnector" presStyleLbl="node2" presStyleIdx="2" presStyleCnt="4"/>
      <dgm:spPr/>
    </dgm:pt>
    <dgm:pt modelId="{A9F24D31-4785-454A-A964-40BDA2A8A25A}" type="pres">
      <dgm:prSet presAssocID="{9AD1EBF4-4C86-40AB-B11A-03A065B38110}" presName="hierChild4" presStyleCnt="0"/>
      <dgm:spPr/>
    </dgm:pt>
    <dgm:pt modelId="{B26041AF-1A7F-4667-95E4-4B6C5C75E0A0}" type="pres">
      <dgm:prSet presAssocID="{9AD1EBF4-4C86-40AB-B11A-03A065B38110}" presName="hierChild5" presStyleCnt="0"/>
      <dgm:spPr/>
    </dgm:pt>
    <dgm:pt modelId="{7608ED92-E516-41BA-AC1E-A5528804C50B}" type="pres">
      <dgm:prSet presAssocID="{BD946CE1-0F42-4634-84DC-7A07F827441D}" presName="Name37" presStyleLbl="parChTrans1D2" presStyleIdx="3" presStyleCnt="5"/>
      <dgm:spPr/>
    </dgm:pt>
    <dgm:pt modelId="{A1E2993A-B510-4459-8B2A-B7E982187041}" type="pres">
      <dgm:prSet presAssocID="{207569FE-B8E1-4B17-B1CE-B15DF1596A0C}" presName="hierRoot2" presStyleCnt="0">
        <dgm:presLayoutVars>
          <dgm:hierBranch val="init"/>
        </dgm:presLayoutVars>
      </dgm:prSet>
      <dgm:spPr/>
    </dgm:pt>
    <dgm:pt modelId="{F4D3AA99-60CB-49D5-8AB7-AF2CAA0D5CA4}" type="pres">
      <dgm:prSet presAssocID="{207569FE-B8E1-4B17-B1CE-B15DF1596A0C}" presName="rootComposite" presStyleCnt="0"/>
      <dgm:spPr/>
    </dgm:pt>
    <dgm:pt modelId="{E8F2E62C-A9AB-4CED-8C27-22C89688AC8C}" type="pres">
      <dgm:prSet presAssocID="{207569FE-B8E1-4B17-B1CE-B15DF1596A0C}" presName="rootText" presStyleLbl="node2" presStyleIdx="3" presStyleCnt="4" custLinFactX="-100000" custLinFactY="-44526" custLinFactNeighborX="-140876" custLinFactNeighborY="-100000">
        <dgm:presLayoutVars>
          <dgm:chPref val="3"/>
        </dgm:presLayoutVars>
      </dgm:prSet>
      <dgm:spPr/>
    </dgm:pt>
    <dgm:pt modelId="{13D0506D-29C2-4681-B866-5AF8BEA53AF6}" type="pres">
      <dgm:prSet presAssocID="{207569FE-B8E1-4B17-B1CE-B15DF1596A0C}" presName="rootConnector" presStyleLbl="node2" presStyleIdx="3" presStyleCnt="4"/>
      <dgm:spPr/>
    </dgm:pt>
    <dgm:pt modelId="{926455D1-0F22-4D15-BA83-3F0E1708507E}" type="pres">
      <dgm:prSet presAssocID="{207569FE-B8E1-4B17-B1CE-B15DF1596A0C}" presName="hierChild4" presStyleCnt="0"/>
      <dgm:spPr/>
    </dgm:pt>
    <dgm:pt modelId="{B762852B-6028-4462-A9F3-B1A0399E8B4C}" type="pres">
      <dgm:prSet presAssocID="{207569FE-B8E1-4B17-B1CE-B15DF1596A0C}" presName="hierChild5" presStyleCnt="0"/>
      <dgm:spPr/>
    </dgm:pt>
    <dgm:pt modelId="{D8376551-9A53-4F1F-9325-B6B24EC6D3DB}" type="pres">
      <dgm:prSet presAssocID="{5C95E506-7CDD-46A1-BDC3-278BCC4122AE}" presName="hierChild3" presStyleCnt="0"/>
      <dgm:spPr/>
    </dgm:pt>
    <dgm:pt modelId="{28A832D8-70F7-4856-B939-9498B7A017F8}" type="pres">
      <dgm:prSet presAssocID="{DEFB1E88-017D-4CE4-8241-D7C6C0352C5D}" presName="Name111" presStyleLbl="parChTrans1D2" presStyleIdx="4" presStyleCnt="5"/>
      <dgm:spPr/>
    </dgm:pt>
    <dgm:pt modelId="{C710F097-2DDE-418A-8B4B-63DEF593930E}" type="pres">
      <dgm:prSet presAssocID="{6B28931D-EC26-490D-BDEC-7DCBF7381BF2}" presName="hierRoot3" presStyleCnt="0">
        <dgm:presLayoutVars>
          <dgm:hierBranch val="init"/>
        </dgm:presLayoutVars>
      </dgm:prSet>
      <dgm:spPr/>
    </dgm:pt>
    <dgm:pt modelId="{AB30B56F-325E-4775-84B5-0035D18A7BC4}" type="pres">
      <dgm:prSet presAssocID="{6B28931D-EC26-490D-BDEC-7DCBF7381BF2}" presName="rootComposite3" presStyleCnt="0"/>
      <dgm:spPr/>
    </dgm:pt>
    <dgm:pt modelId="{713E0BA3-5ED5-405C-A7D0-60B73B0CCEAD}" type="pres">
      <dgm:prSet presAssocID="{6B28931D-EC26-490D-BDEC-7DCBF7381BF2}" presName="rootText3" presStyleLbl="asst1" presStyleIdx="0" presStyleCnt="1">
        <dgm:presLayoutVars>
          <dgm:chPref val="3"/>
        </dgm:presLayoutVars>
      </dgm:prSet>
      <dgm:spPr/>
    </dgm:pt>
    <dgm:pt modelId="{AB54458C-3D54-4013-948B-2B518F111255}" type="pres">
      <dgm:prSet presAssocID="{6B28931D-EC26-490D-BDEC-7DCBF7381BF2}" presName="rootConnector3" presStyleLbl="asst1" presStyleIdx="0" presStyleCnt="1"/>
      <dgm:spPr/>
    </dgm:pt>
    <dgm:pt modelId="{F6680B08-0DEC-498E-BC51-ED1BF976F6AC}" type="pres">
      <dgm:prSet presAssocID="{6B28931D-EC26-490D-BDEC-7DCBF7381BF2}" presName="hierChild6" presStyleCnt="0"/>
      <dgm:spPr/>
    </dgm:pt>
    <dgm:pt modelId="{EB142450-21F3-4F72-8536-522F1E75EB70}" type="pres">
      <dgm:prSet presAssocID="{6B28931D-EC26-490D-BDEC-7DCBF7381BF2}" presName="hierChild7" presStyleCnt="0"/>
      <dgm:spPr/>
    </dgm:pt>
  </dgm:ptLst>
  <dgm:cxnLst>
    <dgm:cxn modelId="{3A262E00-A8A5-44EF-90F8-78603E79ECCD}" srcId="{5C95E506-7CDD-46A1-BDC3-278BCC4122AE}" destId="{6B28931D-EC26-490D-BDEC-7DCBF7381BF2}" srcOrd="0" destOrd="0" parTransId="{DEFB1E88-017D-4CE4-8241-D7C6C0352C5D}" sibTransId="{BFC8C370-0CCA-4817-A50E-E3BAC59B8588}"/>
    <dgm:cxn modelId="{75EC5702-CB8C-44F6-9540-9CDB953E77A4}" type="presOf" srcId="{FBF9BD40-6B22-4A79-A7A6-0C3E9CEC6758}" destId="{900B4EC1-2F7F-49F0-A568-3C1E9587B480}" srcOrd="0" destOrd="0" presId="urn:microsoft.com/office/officeart/2005/8/layout/orgChart1"/>
    <dgm:cxn modelId="{C7485E06-7CAA-407F-B8EB-AA9955199784}" type="presOf" srcId="{6B28931D-EC26-490D-BDEC-7DCBF7381BF2}" destId="{713E0BA3-5ED5-405C-A7D0-60B73B0CCEAD}" srcOrd="0" destOrd="0" presId="urn:microsoft.com/office/officeart/2005/8/layout/orgChart1"/>
    <dgm:cxn modelId="{2F0A560A-CED9-46AC-B735-9828170F6ADE}" srcId="{5C95E506-7CDD-46A1-BDC3-278BCC4122AE}" destId="{207569FE-B8E1-4B17-B1CE-B15DF1596A0C}" srcOrd="4" destOrd="0" parTransId="{BD946CE1-0F42-4634-84DC-7A07F827441D}" sibTransId="{60FC4584-E21A-45A7-9729-044B798132D3}"/>
    <dgm:cxn modelId="{43923017-6F6E-4F3B-875C-C4FBAD99C858}" type="presOf" srcId="{992636CF-B4CA-4B91-A760-7E94E68D6AC5}" destId="{358347B2-8A2F-4838-AE9F-5EED3A37ACD3}" srcOrd="0" destOrd="0" presId="urn:microsoft.com/office/officeart/2005/8/layout/orgChart1"/>
    <dgm:cxn modelId="{06EB3E1C-1DA9-441F-BE94-A10EE998E332}" type="presOf" srcId="{207569FE-B8E1-4B17-B1CE-B15DF1596A0C}" destId="{E8F2E62C-A9AB-4CED-8C27-22C89688AC8C}" srcOrd="0" destOrd="0" presId="urn:microsoft.com/office/officeart/2005/8/layout/orgChart1"/>
    <dgm:cxn modelId="{493EE630-5C0E-4E11-B6C2-6825A5BF01BC}" srcId="{5C95E506-7CDD-46A1-BDC3-278BCC4122AE}" destId="{FBF9BD40-6B22-4A79-A7A6-0C3E9CEC6758}" srcOrd="1" destOrd="0" parTransId="{992636CF-B4CA-4B91-A760-7E94E68D6AC5}" sibTransId="{0CAEDC2B-B70C-4E46-9D59-4D268D2B278A}"/>
    <dgm:cxn modelId="{E7E2F770-C424-468C-8947-E51D881065DB}" type="presOf" srcId="{6677A86E-7E25-4A8E-8C2B-790779A0520F}" destId="{880A9846-0568-47F0-B0E8-BB1A6CE8F233}" srcOrd="0" destOrd="0" presId="urn:microsoft.com/office/officeart/2005/8/layout/orgChart1"/>
    <dgm:cxn modelId="{F259D251-DD12-4115-80B5-9A396AAFABF8}" type="presOf" srcId="{207569FE-B8E1-4B17-B1CE-B15DF1596A0C}" destId="{13D0506D-29C2-4681-B866-5AF8BEA53AF6}" srcOrd="1" destOrd="0" presId="urn:microsoft.com/office/officeart/2005/8/layout/orgChart1"/>
    <dgm:cxn modelId="{FB3F6E53-E490-4A06-9A81-82BE93E09E0B}" type="presOf" srcId="{6B28931D-EC26-490D-BDEC-7DCBF7381BF2}" destId="{AB54458C-3D54-4013-948B-2B518F111255}" srcOrd="1" destOrd="0" presId="urn:microsoft.com/office/officeart/2005/8/layout/orgChart1"/>
    <dgm:cxn modelId="{A79AA984-BECD-4B39-93FB-994C50A98E45}" srcId="{6677A86E-7E25-4A8E-8C2B-790779A0520F}" destId="{5C95E506-7CDD-46A1-BDC3-278BCC4122AE}" srcOrd="0" destOrd="0" parTransId="{0412B040-0ADD-4496-B752-073B6ACBA59A}" sibTransId="{03E3666D-FE7A-4197-9C59-704863597EB9}"/>
    <dgm:cxn modelId="{45C5C385-38D7-4B81-8E48-FDC892C6B08A}" type="presOf" srcId="{5C95E506-7CDD-46A1-BDC3-278BCC4122AE}" destId="{D657BE53-56D4-448B-BFA9-D7E1539FE243}" srcOrd="1" destOrd="0" presId="urn:microsoft.com/office/officeart/2005/8/layout/orgChart1"/>
    <dgm:cxn modelId="{22EFD789-3104-452F-A95C-C4C156E75D67}" type="presOf" srcId="{D5CFE7EB-25AA-4243-9153-57FB2BBB1911}" destId="{B27C63D5-48DD-4D1F-872E-02267CEE6894}" srcOrd="0" destOrd="0" presId="urn:microsoft.com/office/officeart/2005/8/layout/orgChart1"/>
    <dgm:cxn modelId="{72F8878B-A719-428E-B0D7-65C3B0BCD27D}" type="presOf" srcId="{5C95E506-7CDD-46A1-BDC3-278BCC4122AE}" destId="{103C51A5-B4BA-42B6-B94C-A4C40FE52DFA}" srcOrd="0" destOrd="0" presId="urn:microsoft.com/office/officeart/2005/8/layout/orgChart1"/>
    <dgm:cxn modelId="{9308268C-BAA9-4A54-B6A7-AAD5663AC2F4}" type="presOf" srcId="{DEFB1E88-017D-4CE4-8241-D7C6C0352C5D}" destId="{28A832D8-70F7-4856-B939-9498B7A017F8}" srcOrd="0" destOrd="0" presId="urn:microsoft.com/office/officeart/2005/8/layout/orgChart1"/>
    <dgm:cxn modelId="{999361A5-CDFF-42AA-B05D-1BE46BEC81AB}" type="presOf" srcId="{FAE63451-D089-4993-A54F-7E05A32F41A0}" destId="{2E2DD53B-222F-44A1-9FA6-6C5E7ED73B3A}" srcOrd="0" destOrd="0" presId="urn:microsoft.com/office/officeart/2005/8/layout/orgChart1"/>
    <dgm:cxn modelId="{109A84A7-051F-49F5-B37D-112868CC52B8}" type="presOf" srcId="{9AD1EBF4-4C86-40AB-B11A-03A065B38110}" destId="{7FD90BB4-31F4-46E1-9ABD-E0BD839A4B3A}" srcOrd="0" destOrd="0" presId="urn:microsoft.com/office/officeart/2005/8/layout/orgChart1"/>
    <dgm:cxn modelId="{D2EAB0BC-92BF-470E-BA5E-A3521A0D52AB}" srcId="{5C95E506-7CDD-46A1-BDC3-278BCC4122AE}" destId="{9AD1EBF4-4C86-40AB-B11A-03A065B38110}" srcOrd="3" destOrd="0" parTransId="{D5CFE7EB-25AA-4243-9153-57FB2BBB1911}" sibTransId="{DC49A1B7-8643-4601-A006-22A8B025CDFE}"/>
    <dgm:cxn modelId="{888109C5-428F-4C10-B796-998DD76D11B6}" type="presOf" srcId="{BD946CE1-0F42-4634-84DC-7A07F827441D}" destId="{7608ED92-E516-41BA-AC1E-A5528804C50B}" srcOrd="0" destOrd="0" presId="urn:microsoft.com/office/officeart/2005/8/layout/orgChart1"/>
    <dgm:cxn modelId="{16DD4FC9-7E73-4F4A-97A0-623F77C4531A}" type="presOf" srcId="{73FC5075-E5B1-4078-A02E-D269BDED941A}" destId="{6CB5394E-15D5-4AC5-8B7F-E1EAA41EA209}" srcOrd="0" destOrd="0" presId="urn:microsoft.com/office/officeart/2005/8/layout/orgChart1"/>
    <dgm:cxn modelId="{47C785D1-FE9A-408E-9016-95A6311EFAD6}" srcId="{5C95E506-7CDD-46A1-BDC3-278BCC4122AE}" destId="{73FC5075-E5B1-4078-A02E-D269BDED941A}" srcOrd="2" destOrd="0" parTransId="{FAE63451-D089-4993-A54F-7E05A32F41A0}" sibTransId="{B84B5FB2-896F-4445-8788-E61881386E03}"/>
    <dgm:cxn modelId="{CEA242DC-AB37-4729-AF0B-EE7F38BB31D9}" type="presOf" srcId="{FBF9BD40-6B22-4A79-A7A6-0C3E9CEC6758}" destId="{0B8E2B4B-6079-455F-B57D-0BFAD5450E19}" srcOrd="1" destOrd="0" presId="urn:microsoft.com/office/officeart/2005/8/layout/orgChart1"/>
    <dgm:cxn modelId="{784FFBDC-9B19-46C9-AE72-FB38AB5BCA4A}" type="presOf" srcId="{9AD1EBF4-4C86-40AB-B11A-03A065B38110}" destId="{02CED0F8-BEEC-4D2D-AD2B-6903740AC9FB}" srcOrd="1" destOrd="0" presId="urn:microsoft.com/office/officeart/2005/8/layout/orgChart1"/>
    <dgm:cxn modelId="{67B824EE-42B0-471E-9AE9-507B62E43616}" type="presOf" srcId="{73FC5075-E5B1-4078-A02E-D269BDED941A}" destId="{96496B73-CF9D-4D08-9698-4C3B00B197B9}" srcOrd="1" destOrd="0" presId="urn:microsoft.com/office/officeart/2005/8/layout/orgChart1"/>
    <dgm:cxn modelId="{306FFA5F-93AF-40A3-A7D7-F996D9A9729E}" type="presParOf" srcId="{880A9846-0568-47F0-B0E8-BB1A6CE8F233}" destId="{AD09B452-9799-4604-9574-D053991684D1}" srcOrd="0" destOrd="0" presId="urn:microsoft.com/office/officeart/2005/8/layout/orgChart1"/>
    <dgm:cxn modelId="{1C32B15A-6B1F-453F-97E3-6AEFB2AD92E7}" type="presParOf" srcId="{AD09B452-9799-4604-9574-D053991684D1}" destId="{43ED8C0F-74F9-4560-BEA1-E507FF6249BE}" srcOrd="0" destOrd="0" presId="urn:microsoft.com/office/officeart/2005/8/layout/orgChart1"/>
    <dgm:cxn modelId="{137093F3-66EB-444A-BFAA-2C18479CFA0E}" type="presParOf" srcId="{43ED8C0F-74F9-4560-BEA1-E507FF6249BE}" destId="{103C51A5-B4BA-42B6-B94C-A4C40FE52DFA}" srcOrd="0" destOrd="0" presId="urn:microsoft.com/office/officeart/2005/8/layout/orgChart1"/>
    <dgm:cxn modelId="{C96C37C2-B4E1-4A01-98FA-9AA8B5384FDC}" type="presParOf" srcId="{43ED8C0F-74F9-4560-BEA1-E507FF6249BE}" destId="{D657BE53-56D4-448B-BFA9-D7E1539FE243}" srcOrd="1" destOrd="0" presId="urn:microsoft.com/office/officeart/2005/8/layout/orgChart1"/>
    <dgm:cxn modelId="{F1668F42-8DC3-40F3-A645-6915E19A06CE}" type="presParOf" srcId="{AD09B452-9799-4604-9574-D053991684D1}" destId="{99327473-D978-41E5-84B9-16163C5283AA}" srcOrd="1" destOrd="0" presId="urn:microsoft.com/office/officeart/2005/8/layout/orgChart1"/>
    <dgm:cxn modelId="{D51E4921-20F4-435D-88AA-0F5E54D47B9B}" type="presParOf" srcId="{99327473-D978-41E5-84B9-16163C5283AA}" destId="{358347B2-8A2F-4838-AE9F-5EED3A37ACD3}" srcOrd="0" destOrd="0" presId="urn:microsoft.com/office/officeart/2005/8/layout/orgChart1"/>
    <dgm:cxn modelId="{B7D72152-F4CB-4939-BC02-F42EE6077E80}" type="presParOf" srcId="{99327473-D978-41E5-84B9-16163C5283AA}" destId="{085683B9-F8CC-419E-A96F-F776EAF69576}" srcOrd="1" destOrd="0" presId="urn:microsoft.com/office/officeart/2005/8/layout/orgChart1"/>
    <dgm:cxn modelId="{581AB568-27BC-44B1-805D-1414CC0B2A1D}" type="presParOf" srcId="{085683B9-F8CC-419E-A96F-F776EAF69576}" destId="{F2D1E90E-63F1-4178-B4FA-1D8A99DB90CC}" srcOrd="0" destOrd="0" presId="urn:microsoft.com/office/officeart/2005/8/layout/orgChart1"/>
    <dgm:cxn modelId="{2F21CA79-39DB-4E52-91C0-4E07AAC3449F}" type="presParOf" srcId="{F2D1E90E-63F1-4178-B4FA-1D8A99DB90CC}" destId="{900B4EC1-2F7F-49F0-A568-3C1E9587B480}" srcOrd="0" destOrd="0" presId="urn:microsoft.com/office/officeart/2005/8/layout/orgChart1"/>
    <dgm:cxn modelId="{98A77F2D-316A-48C8-9899-C3A59D66FF7F}" type="presParOf" srcId="{F2D1E90E-63F1-4178-B4FA-1D8A99DB90CC}" destId="{0B8E2B4B-6079-455F-B57D-0BFAD5450E19}" srcOrd="1" destOrd="0" presId="urn:microsoft.com/office/officeart/2005/8/layout/orgChart1"/>
    <dgm:cxn modelId="{B9BC6ED9-60B9-480A-9170-A33CB71F7B98}" type="presParOf" srcId="{085683B9-F8CC-419E-A96F-F776EAF69576}" destId="{5AF7B58E-622D-424E-9D1E-F8DE83B0E66F}" srcOrd="1" destOrd="0" presId="urn:microsoft.com/office/officeart/2005/8/layout/orgChart1"/>
    <dgm:cxn modelId="{9EF4EF99-D95B-490C-8A01-EE14B91D7866}" type="presParOf" srcId="{085683B9-F8CC-419E-A96F-F776EAF69576}" destId="{D02B1D0E-4CC2-4B26-A06D-C80A329C4552}" srcOrd="2" destOrd="0" presId="urn:microsoft.com/office/officeart/2005/8/layout/orgChart1"/>
    <dgm:cxn modelId="{7BBD2DB5-E83A-4115-9BCC-4C490E769433}" type="presParOf" srcId="{99327473-D978-41E5-84B9-16163C5283AA}" destId="{2E2DD53B-222F-44A1-9FA6-6C5E7ED73B3A}" srcOrd="2" destOrd="0" presId="urn:microsoft.com/office/officeart/2005/8/layout/orgChart1"/>
    <dgm:cxn modelId="{AE245577-24F6-43CB-BBBB-C2CF7104524C}" type="presParOf" srcId="{99327473-D978-41E5-84B9-16163C5283AA}" destId="{3218EE67-FB0D-418F-807F-6BED820B7560}" srcOrd="3" destOrd="0" presId="urn:microsoft.com/office/officeart/2005/8/layout/orgChart1"/>
    <dgm:cxn modelId="{EDF8F8BA-6288-418E-82F3-3D34F290D0B8}" type="presParOf" srcId="{3218EE67-FB0D-418F-807F-6BED820B7560}" destId="{525FC8D7-0096-4143-B0D4-3A22DCA4BA97}" srcOrd="0" destOrd="0" presId="urn:microsoft.com/office/officeart/2005/8/layout/orgChart1"/>
    <dgm:cxn modelId="{F71514AF-8FF8-469F-AEEA-067504BBCA84}" type="presParOf" srcId="{525FC8D7-0096-4143-B0D4-3A22DCA4BA97}" destId="{6CB5394E-15D5-4AC5-8B7F-E1EAA41EA209}" srcOrd="0" destOrd="0" presId="urn:microsoft.com/office/officeart/2005/8/layout/orgChart1"/>
    <dgm:cxn modelId="{2F2B3BB4-D93A-458E-B509-AC8838F90079}" type="presParOf" srcId="{525FC8D7-0096-4143-B0D4-3A22DCA4BA97}" destId="{96496B73-CF9D-4D08-9698-4C3B00B197B9}" srcOrd="1" destOrd="0" presId="urn:microsoft.com/office/officeart/2005/8/layout/orgChart1"/>
    <dgm:cxn modelId="{54D22B6E-180A-4733-A0DC-D6FFFEF6D5B4}" type="presParOf" srcId="{3218EE67-FB0D-418F-807F-6BED820B7560}" destId="{3701215A-54AE-488E-96BD-14F90B8006AD}" srcOrd="1" destOrd="0" presId="urn:microsoft.com/office/officeart/2005/8/layout/orgChart1"/>
    <dgm:cxn modelId="{69CFD609-31BE-4BC1-9A1B-46306E917272}" type="presParOf" srcId="{3218EE67-FB0D-418F-807F-6BED820B7560}" destId="{23418283-C24C-4DA3-B884-05D29D2A046B}" srcOrd="2" destOrd="0" presId="urn:microsoft.com/office/officeart/2005/8/layout/orgChart1"/>
    <dgm:cxn modelId="{CC459094-BB85-49DC-8F28-1ECD7A719F07}" type="presParOf" srcId="{99327473-D978-41E5-84B9-16163C5283AA}" destId="{B27C63D5-48DD-4D1F-872E-02267CEE6894}" srcOrd="4" destOrd="0" presId="urn:microsoft.com/office/officeart/2005/8/layout/orgChart1"/>
    <dgm:cxn modelId="{620BB558-ED1E-477E-9054-C4BF4266E9D9}" type="presParOf" srcId="{99327473-D978-41E5-84B9-16163C5283AA}" destId="{0327D034-75C7-4530-A86D-CF91C831078D}" srcOrd="5" destOrd="0" presId="urn:microsoft.com/office/officeart/2005/8/layout/orgChart1"/>
    <dgm:cxn modelId="{016E0BD1-D32D-4CEF-8084-29BC31386E70}" type="presParOf" srcId="{0327D034-75C7-4530-A86D-CF91C831078D}" destId="{0039B1B9-B7E5-43EF-A419-CB51CA280E96}" srcOrd="0" destOrd="0" presId="urn:microsoft.com/office/officeart/2005/8/layout/orgChart1"/>
    <dgm:cxn modelId="{A8BAD08A-4C33-4E31-947D-ABDC170E3130}" type="presParOf" srcId="{0039B1B9-B7E5-43EF-A419-CB51CA280E96}" destId="{7FD90BB4-31F4-46E1-9ABD-E0BD839A4B3A}" srcOrd="0" destOrd="0" presId="urn:microsoft.com/office/officeart/2005/8/layout/orgChart1"/>
    <dgm:cxn modelId="{EDF94FB6-4A1F-45D8-9102-1A7544065D18}" type="presParOf" srcId="{0039B1B9-B7E5-43EF-A419-CB51CA280E96}" destId="{02CED0F8-BEEC-4D2D-AD2B-6903740AC9FB}" srcOrd="1" destOrd="0" presId="urn:microsoft.com/office/officeart/2005/8/layout/orgChart1"/>
    <dgm:cxn modelId="{0562E57E-FBB5-42C7-A6A0-04A1CD8C42AD}" type="presParOf" srcId="{0327D034-75C7-4530-A86D-CF91C831078D}" destId="{A9F24D31-4785-454A-A964-40BDA2A8A25A}" srcOrd="1" destOrd="0" presId="urn:microsoft.com/office/officeart/2005/8/layout/orgChart1"/>
    <dgm:cxn modelId="{90374041-3205-4177-B621-5E004DE7475B}" type="presParOf" srcId="{0327D034-75C7-4530-A86D-CF91C831078D}" destId="{B26041AF-1A7F-4667-95E4-4B6C5C75E0A0}" srcOrd="2" destOrd="0" presId="urn:microsoft.com/office/officeart/2005/8/layout/orgChart1"/>
    <dgm:cxn modelId="{06656A74-4502-4E97-88BD-C00059E25345}" type="presParOf" srcId="{99327473-D978-41E5-84B9-16163C5283AA}" destId="{7608ED92-E516-41BA-AC1E-A5528804C50B}" srcOrd="6" destOrd="0" presId="urn:microsoft.com/office/officeart/2005/8/layout/orgChart1"/>
    <dgm:cxn modelId="{F0C19114-309E-4201-A3F3-2313972C2967}" type="presParOf" srcId="{99327473-D978-41E5-84B9-16163C5283AA}" destId="{A1E2993A-B510-4459-8B2A-B7E982187041}" srcOrd="7" destOrd="0" presId="urn:microsoft.com/office/officeart/2005/8/layout/orgChart1"/>
    <dgm:cxn modelId="{15892720-BE63-44EC-919F-09F5C99950F6}" type="presParOf" srcId="{A1E2993A-B510-4459-8B2A-B7E982187041}" destId="{F4D3AA99-60CB-49D5-8AB7-AF2CAA0D5CA4}" srcOrd="0" destOrd="0" presId="urn:microsoft.com/office/officeart/2005/8/layout/orgChart1"/>
    <dgm:cxn modelId="{0E4F40A3-45AC-45ED-A40E-E8BBC92D51A6}" type="presParOf" srcId="{F4D3AA99-60CB-49D5-8AB7-AF2CAA0D5CA4}" destId="{E8F2E62C-A9AB-4CED-8C27-22C89688AC8C}" srcOrd="0" destOrd="0" presId="urn:microsoft.com/office/officeart/2005/8/layout/orgChart1"/>
    <dgm:cxn modelId="{7B9B31A8-FC58-4E4B-BCD4-D623F0D4984A}" type="presParOf" srcId="{F4D3AA99-60CB-49D5-8AB7-AF2CAA0D5CA4}" destId="{13D0506D-29C2-4681-B866-5AF8BEA53AF6}" srcOrd="1" destOrd="0" presId="urn:microsoft.com/office/officeart/2005/8/layout/orgChart1"/>
    <dgm:cxn modelId="{4FDD9BF9-85F0-465D-A388-0946198F4B25}" type="presParOf" srcId="{A1E2993A-B510-4459-8B2A-B7E982187041}" destId="{926455D1-0F22-4D15-BA83-3F0E1708507E}" srcOrd="1" destOrd="0" presId="urn:microsoft.com/office/officeart/2005/8/layout/orgChart1"/>
    <dgm:cxn modelId="{A61E70CF-0581-4C55-9CD4-71F95E35897B}" type="presParOf" srcId="{A1E2993A-B510-4459-8B2A-B7E982187041}" destId="{B762852B-6028-4462-A9F3-B1A0399E8B4C}" srcOrd="2" destOrd="0" presId="urn:microsoft.com/office/officeart/2005/8/layout/orgChart1"/>
    <dgm:cxn modelId="{DE208746-7308-41C8-9515-B5EC62601709}" type="presParOf" srcId="{AD09B452-9799-4604-9574-D053991684D1}" destId="{D8376551-9A53-4F1F-9325-B6B24EC6D3DB}" srcOrd="2" destOrd="0" presId="urn:microsoft.com/office/officeart/2005/8/layout/orgChart1"/>
    <dgm:cxn modelId="{30C53386-F0DD-4D44-BCB7-DB61583C8B21}" type="presParOf" srcId="{D8376551-9A53-4F1F-9325-B6B24EC6D3DB}" destId="{28A832D8-70F7-4856-B939-9498B7A017F8}" srcOrd="0" destOrd="0" presId="urn:microsoft.com/office/officeart/2005/8/layout/orgChart1"/>
    <dgm:cxn modelId="{96A1C334-B276-43FD-9711-60260121AFED}" type="presParOf" srcId="{D8376551-9A53-4F1F-9325-B6B24EC6D3DB}" destId="{C710F097-2DDE-418A-8B4B-63DEF593930E}" srcOrd="1" destOrd="0" presId="urn:microsoft.com/office/officeart/2005/8/layout/orgChart1"/>
    <dgm:cxn modelId="{210DDA28-500F-4383-A03C-D2C0D435D706}" type="presParOf" srcId="{C710F097-2DDE-418A-8B4B-63DEF593930E}" destId="{AB30B56F-325E-4775-84B5-0035D18A7BC4}" srcOrd="0" destOrd="0" presId="urn:microsoft.com/office/officeart/2005/8/layout/orgChart1"/>
    <dgm:cxn modelId="{4F24A8D3-B670-4863-BEEF-AE9AB065785C}" type="presParOf" srcId="{AB30B56F-325E-4775-84B5-0035D18A7BC4}" destId="{713E0BA3-5ED5-405C-A7D0-60B73B0CCEAD}" srcOrd="0" destOrd="0" presId="urn:microsoft.com/office/officeart/2005/8/layout/orgChart1"/>
    <dgm:cxn modelId="{21572663-A7C1-4D07-A32D-53DBB1FC4468}" type="presParOf" srcId="{AB30B56F-325E-4775-84B5-0035D18A7BC4}" destId="{AB54458C-3D54-4013-948B-2B518F111255}" srcOrd="1" destOrd="0" presId="urn:microsoft.com/office/officeart/2005/8/layout/orgChart1"/>
    <dgm:cxn modelId="{D2C71DEA-F3B9-4788-AC8F-F371B2E7524E}" type="presParOf" srcId="{C710F097-2DDE-418A-8B4B-63DEF593930E}" destId="{F6680B08-0DEC-498E-BC51-ED1BF976F6AC}" srcOrd="1" destOrd="0" presId="urn:microsoft.com/office/officeart/2005/8/layout/orgChart1"/>
    <dgm:cxn modelId="{317B4E9A-CB0A-4083-8439-FAF89F2CBAC7}" type="presParOf" srcId="{C710F097-2DDE-418A-8B4B-63DEF593930E}" destId="{EB142450-21F3-4F72-8536-522F1E75EB7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A832D8-70F7-4856-B939-9498B7A017F8}">
      <dsp:nvSpPr>
        <dsp:cNvPr id="0" name=""/>
        <dsp:cNvSpPr/>
      </dsp:nvSpPr>
      <dsp:spPr>
        <a:xfrm>
          <a:off x="2618907" y="1055678"/>
          <a:ext cx="124292" cy="544521"/>
        </a:xfrm>
        <a:custGeom>
          <a:avLst/>
          <a:gdLst/>
          <a:ahLst/>
          <a:cxnLst/>
          <a:rect l="0" t="0" r="0" b="0"/>
          <a:pathLst>
            <a:path>
              <a:moveTo>
                <a:pt x="124292" y="0"/>
              </a:moveTo>
              <a:lnTo>
                <a:pt x="124292" y="544521"/>
              </a:lnTo>
              <a:lnTo>
                <a:pt x="0" y="54452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08ED92-E516-41BA-AC1E-A5528804C50B}">
      <dsp:nvSpPr>
        <dsp:cNvPr id="0" name=""/>
        <dsp:cNvSpPr/>
      </dsp:nvSpPr>
      <dsp:spPr>
        <a:xfrm>
          <a:off x="2040341" y="1055678"/>
          <a:ext cx="702858" cy="233635"/>
        </a:xfrm>
        <a:custGeom>
          <a:avLst/>
          <a:gdLst/>
          <a:ahLst/>
          <a:cxnLst/>
          <a:rect l="0" t="0" r="0" b="0"/>
          <a:pathLst>
            <a:path>
              <a:moveTo>
                <a:pt x="702858" y="0"/>
              </a:moveTo>
              <a:lnTo>
                <a:pt x="702858" y="109342"/>
              </a:lnTo>
              <a:lnTo>
                <a:pt x="0" y="109342"/>
              </a:lnTo>
              <a:lnTo>
                <a:pt x="0" y="23363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7C63D5-48DD-4D1F-872E-02267CEE6894}">
      <dsp:nvSpPr>
        <dsp:cNvPr id="0" name=""/>
        <dsp:cNvSpPr/>
      </dsp:nvSpPr>
      <dsp:spPr>
        <a:xfrm>
          <a:off x="2743200" y="1055678"/>
          <a:ext cx="716163" cy="10890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749"/>
              </a:lnTo>
              <a:lnTo>
                <a:pt x="716163" y="964749"/>
              </a:lnTo>
              <a:lnTo>
                <a:pt x="716163" y="108904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2DD53B-222F-44A1-9FA6-6C5E7ED73B3A}">
      <dsp:nvSpPr>
        <dsp:cNvPr id="0" name=""/>
        <dsp:cNvSpPr/>
      </dsp:nvSpPr>
      <dsp:spPr>
        <a:xfrm>
          <a:off x="2027036" y="1055678"/>
          <a:ext cx="716163" cy="1089042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964749"/>
              </a:lnTo>
              <a:lnTo>
                <a:pt x="0" y="964749"/>
              </a:lnTo>
              <a:lnTo>
                <a:pt x="0" y="108904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8347B2-8A2F-4838-AE9F-5EED3A37ACD3}">
      <dsp:nvSpPr>
        <dsp:cNvPr id="0" name=""/>
        <dsp:cNvSpPr/>
      </dsp:nvSpPr>
      <dsp:spPr>
        <a:xfrm>
          <a:off x="594708" y="1055678"/>
          <a:ext cx="2148491" cy="1089042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964749"/>
              </a:lnTo>
              <a:lnTo>
                <a:pt x="0" y="964749"/>
              </a:lnTo>
              <a:lnTo>
                <a:pt x="0" y="108904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3C51A5-B4BA-42B6-B94C-A4C40FE52DFA}">
      <dsp:nvSpPr>
        <dsp:cNvPr id="0" name=""/>
        <dsp:cNvSpPr/>
      </dsp:nvSpPr>
      <dsp:spPr>
        <a:xfrm>
          <a:off x="2151329" y="463807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Head of Member Engagement and Services</a:t>
          </a:r>
        </a:p>
      </dsp:txBody>
      <dsp:txXfrm>
        <a:off x="2151329" y="463807"/>
        <a:ext cx="1183741" cy="591870"/>
      </dsp:txXfrm>
    </dsp:sp>
    <dsp:sp modelId="{900B4EC1-2F7F-49F0-A568-3C1E9587B480}">
      <dsp:nvSpPr>
        <dsp:cNvPr id="0" name=""/>
        <dsp:cNvSpPr/>
      </dsp:nvSpPr>
      <dsp:spPr>
        <a:xfrm>
          <a:off x="2837" y="2144721"/>
          <a:ext cx="1183741" cy="591870"/>
        </a:xfrm>
        <a:prstGeom prst="rect">
          <a:avLst/>
        </a:prstGeom>
        <a:solidFill>
          <a:schemeClr val="bg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Grants Manager</a:t>
          </a:r>
        </a:p>
      </dsp:txBody>
      <dsp:txXfrm>
        <a:off x="2837" y="2144721"/>
        <a:ext cx="1183741" cy="591870"/>
      </dsp:txXfrm>
    </dsp:sp>
    <dsp:sp modelId="{6CB5394E-15D5-4AC5-8B7F-E1EAA41EA209}">
      <dsp:nvSpPr>
        <dsp:cNvPr id="0" name=""/>
        <dsp:cNvSpPr/>
      </dsp:nvSpPr>
      <dsp:spPr>
        <a:xfrm>
          <a:off x="1435165" y="2144721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Membership Network Manager</a:t>
          </a:r>
        </a:p>
      </dsp:txBody>
      <dsp:txXfrm>
        <a:off x="1435165" y="2144721"/>
        <a:ext cx="1183741" cy="591870"/>
      </dsp:txXfrm>
    </dsp:sp>
    <dsp:sp modelId="{7FD90BB4-31F4-46E1-9ABD-E0BD839A4B3A}">
      <dsp:nvSpPr>
        <dsp:cNvPr id="0" name=""/>
        <dsp:cNvSpPr/>
      </dsp:nvSpPr>
      <dsp:spPr>
        <a:xfrm>
          <a:off x="2867492" y="2144721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Membership Network Manager</a:t>
          </a:r>
        </a:p>
      </dsp:txBody>
      <dsp:txXfrm>
        <a:off x="2867492" y="2144721"/>
        <a:ext cx="1183741" cy="591870"/>
      </dsp:txXfrm>
    </dsp:sp>
    <dsp:sp modelId="{E8F2E62C-A9AB-4CED-8C27-22C89688AC8C}">
      <dsp:nvSpPr>
        <dsp:cNvPr id="0" name=""/>
        <dsp:cNvSpPr/>
      </dsp:nvSpPr>
      <dsp:spPr>
        <a:xfrm>
          <a:off x="1448470" y="1289313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Vacant role</a:t>
          </a:r>
        </a:p>
      </dsp:txBody>
      <dsp:txXfrm>
        <a:off x="1448470" y="1289313"/>
        <a:ext cx="1183741" cy="591870"/>
      </dsp:txXfrm>
    </dsp:sp>
    <dsp:sp modelId="{713E0BA3-5ED5-405C-A7D0-60B73B0CCEAD}">
      <dsp:nvSpPr>
        <dsp:cNvPr id="0" name=""/>
        <dsp:cNvSpPr/>
      </dsp:nvSpPr>
      <dsp:spPr>
        <a:xfrm>
          <a:off x="1435165" y="1304264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Strategic Relationships Lead</a:t>
          </a:r>
        </a:p>
      </dsp:txBody>
      <dsp:txXfrm>
        <a:off x="1435165" y="1304264"/>
        <a:ext cx="1183741" cy="591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8489DF4FBE43FA97017F56FA5DF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163C2-50BF-4E5B-9B16-5BA120763D27}"/>
      </w:docPartPr>
      <w:docPartBody>
        <w:p w:rsidR="00734E65" w:rsidRDefault="00C73D7B" w:rsidP="00C73D7B">
          <w:pPr>
            <w:pStyle w:val="868489DF4FBE43FA97017F56FA5DF5D71"/>
          </w:pPr>
          <w:r w:rsidRPr="00D06271">
            <w:rPr>
              <w:rStyle w:val="PlaceholderText"/>
              <w:rFonts w:asciiTheme="minorHAnsi" w:eastAsia="Calibri" w:hAnsiTheme="minorHAnsi" w:cstheme="majorHAnsi"/>
              <w:color w:val="auto"/>
              <w:sz w:val="24"/>
              <w:szCs w:val="24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198FE-D4E4-4F19-BC1D-3B2763797DF6}"/>
      </w:docPartPr>
      <w:docPartBody>
        <w:p w:rsidR="00136577" w:rsidRDefault="00425D9A">
          <w:r w:rsidRPr="00CE03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25C9266BE0468CABEBBB36774BD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CEC79-49C3-4221-806C-109C96B95B76}"/>
      </w:docPartPr>
      <w:docPartBody>
        <w:p w:rsidR="00C371DB" w:rsidRDefault="00C73D7B" w:rsidP="00C73D7B">
          <w:pPr>
            <w:pStyle w:val="7C25C9266BE0468CABEBBB36774BD0BB1"/>
          </w:pPr>
          <w:r w:rsidRPr="00D06271">
            <w:rPr>
              <w:rStyle w:val="PlaceholderText"/>
              <w:rFonts w:asciiTheme="minorHAnsi" w:hAnsiTheme="minorHAnsi" w:cstheme="majorHAnsi"/>
              <w:color w:val="auto"/>
              <w:sz w:val="24"/>
              <w:szCs w:val="24"/>
            </w:rPr>
            <w:t>Choose an item.</w:t>
          </w:r>
        </w:p>
      </w:docPartBody>
    </w:docPart>
    <w:docPart>
      <w:docPartPr>
        <w:name w:val="68979B3E36F7477786E3EE2925492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BC0B9-4187-4EE5-930D-05D6962AF17F}"/>
      </w:docPartPr>
      <w:docPartBody>
        <w:p w:rsidR="00962225" w:rsidRDefault="00C73D7B" w:rsidP="00C73D7B">
          <w:pPr>
            <w:pStyle w:val="68979B3E36F7477786E3EE292549279B"/>
          </w:pPr>
          <w:r w:rsidRPr="00D06271">
            <w:rPr>
              <w:rStyle w:val="PlaceholderText"/>
              <w:rFonts w:asciiTheme="minorHAnsi" w:hAnsiTheme="minorHAnsi"/>
              <w:color w:val="auto"/>
              <w:sz w:val="24"/>
              <w:szCs w:val="24"/>
            </w:rPr>
            <w:t>Choose an item.</w:t>
          </w:r>
        </w:p>
      </w:docPartBody>
    </w:docPart>
    <w:docPart>
      <w:docPartPr>
        <w:name w:val="FD18342438894CFF9433C1AEE1EC5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43B55-69A3-4557-B519-4894EF248A42}"/>
      </w:docPartPr>
      <w:docPartBody>
        <w:p w:rsidR="00081299" w:rsidRDefault="00C73D7B" w:rsidP="00C73D7B">
          <w:pPr>
            <w:pStyle w:val="FD18342438894CFF9433C1AEE1EC58A7"/>
          </w:pPr>
          <w:r w:rsidRPr="00D06271">
            <w:rPr>
              <w:rStyle w:val="PlaceholderText"/>
              <w:rFonts w:asciiTheme="minorHAnsi" w:hAnsiTheme="minorHAnsi" w:cstheme="majorHAnsi"/>
              <w:color w:val="auto"/>
              <w:sz w:val="24"/>
              <w:szCs w:val="24"/>
            </w:rPr>
            <w:t>Choose an item.</w:t>
          </w:r>
        </w:p>
      </w:docPartBody>
    </w:docPart>
    <w:docPart>
      <w:docPartPr>
        <w:name w:val="24A458549EFD4446BD71B8B1F2E3B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423DE-6D5C-45D9-93E0-831EA7223700}"/>
      </w:docPartPr>
      <w:docPartBody>
        <w:p w:rsidR="00E91802" w:rsidRDefault="00C73D7B">
          <w:pPr>
            <w:pStyle w:val="24A458549EFD4446BD71B8B1F2E3BBFB"/>
          </w:pPr>
          <w:r w:rsidRPr="00D06271"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8A0"/>
    <w:rsid w:val="0001127C"/>
    <w:rsid w:val="000328A0"/>
    <w:rsid w:val="00081299"/>
    <w:rsid w:val="00084C5C"/>
    <w:rsid w:val="00095F87"/>
    <w:rsid w:val="000A234E"/>
    <w:rsid w:val="000A2BBA"/>
    <w:rsid w:val="000D3609"/>
    <w:rsid w:val="000E2523"/>
    <w:rsid w:val="00136577"/>
    <w:rsid w:val="001B0F6C"/>
    <w:rsid w:val="001C2EF7"/>
    <w:rsid w:val="001C6A0F"/>
    <w:rsid w:val="001D4D2A"/>
    <w:rsid w:val="00223DEC"/>
    <w:rsid w:val="00254A47"/>
    <w:rsid w:val="002625F8"/>
    <w:rsid w:val="0027332A"/>
    <w:rsid w:val="00273424"/>
    <w:rsid w:val="00286299"/>
    <w:rsid w:val="002E433B"/>
    <w:rsid w:val="002F0C83"/>
    <w:rsid w:val="003439C5"/>
    <w:rsid w:val="00425D9A"/>
    <w:rsid w:val="00453278"/>
    <w:rsid w:val="0046645B"/>
    <w:rsid w:val="004E4B1A"/>
    <w:rsid w:val="00532A16"/>
    <w:rsid w:val="00566563"/>
    <w:rsid w:val="00586AE7"/>
    <w:rsid w:val="005D5E1B"/>
    <w:rsid w:val="0063341E"/>
    <w:rsid w:val="006726D1"/>
    <w:rsid w:val="00734E65"/>
    <w:rsid w:val="00776E98"/>
    <w:rsid w:val="007A4037"/>
    <w:rsid w:val="007E2A43"/>
    <w:rsid w:val="0088686F"/>
    <w:rsid w:val="00894FC2"/>
    <w:rsid w:val="008B63AC"/>
    <w:rsid w:val="00917544"/>
    <w:rsid w:val="009246D2"/>
    <w:rsid w:val="00945B44"/>
    <w:rsid w:val="00962225"/>
    <w:rsid w:val="00972ECE"/>
    <w:rsid w:val="009769F9"/>
    <w:rsid w:val="009D1435"/>
    <w:rsid w:val="00A00491"/>
    <w:rsid w:val="00A03F9D"/>
    <w:rsid w:val="00AC61F9"/>
    <w:rsid w:val="00B07842"/>
    <w:rsid w:val="00B16542"/>
    <w:rsid w:val="00B42D70"/>
    <w:rsid w:val="00B61743"/>
    <w:rsid w:val="00B823EA"/>
    <w:rsid w:val="00B939FB"/>
    <w:rsid w:val="00C371DB"/>
    <w:rsid w:val="00C57752"/>
    <w:rsid w:val="00C73D7B"/>
    <w:rsid w:val="00CC24ED"/>
    <w:rsid w:val="00CC7D36"/>
    <w:rsid w:val="00CF5C78"/>
    <w:rsid w:val="00D54E39"/>
    <w:rsid w:val="00D60C22"/>
    <w:rsid w:val="00E069B4"/>
    <w:rsid w:val="00E91802"/>
    <w:rsid w:val="00EB53E7"/>
    <w:rsid w:val="00ED23DD"/>
    <w:rsid w:val="00EF3AA4"/>
    <w:rsid w:val="00F06CCE"/>
    <w:rsid w:val="00F23911"/>
    <w:rsid w:val="00F43E97"/>
    <w:rsid w:val="00F77798"/>
    <w:rsid w:val="00F938EA"/>
    <w:rsid w:val="00FE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6563"/>
    <w:rPr>
      <w:color w:val="808080"/>
    </w:rPr>
  </w:style>
  <w:style w:type="paragraph" w:customStyle="1" w:styleId="868489DF4FBE43FA97017F56FA5DF5D71">
    <w:name w:val="868489DF4FBE43FA97017F56FA5DF5D71"/>
    <w:rsid w:val="00C73D7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color w:val="004D71"/>
      <w:kern w:val="0"/>
      <w:sz w:val="34"/>
      <w:szCs w:val="32"/>
      <w:lang w:eastAsia="en-US"/>
      <w14:ligatures w14:val="none"/>
    </w:rPr>
  </w:style>
  <w:style w:type="paragraph" w:customStyle="1" w:styleId="FD18342438894CFF9433C1AEE1EC58A7">
    <w:name w:val="FD18342438894CFF9433C1AEE1EC58A7"/>
    <w:rsid w:val="00C73D7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color w:val="004D71"/>
      <w:kern w:val="0"/>
      <w:sz w:val="34"/>
      <w:szCs w:val="32"/>
      <w:lang w:eastAsia="en-US"/>
      <w14:ligatures w14:val="none"/>
    </w:rPr>
  </w:style>
  <w:style w:type="paragraph" w:customStyle="1" w:styleId="7C25C9266BE0468CABEBBB36774BD0BB1">
    <w:name w:val="7C25C9266BE0468CABEBBB36774BD0BB1"/>
    <w:rsid w:val="00C73D7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color w:val="004D71"/>
      <w:kern w:val="0"/>
      <w:sz w:val="34"/>
      <w:szCs w:val="32"/>
      <w:lang w:eastAsia="en-US"/>
      <w14:ligatures w14:val="none"/>
    </w:rPr>
  </w:style>
  <w:style w:type="paragraph" w:customStyle="1" w:styleId="68979B3E36F7477786E3EE292549279B">
    <w:name w:val="68979B3E36F7477786E3EE292549279B"/>
    <w:rsid w:val="00C73D7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color w:val="004D71"/>
      <w:kern w:val="0"/>
      <w:sz w:val="34"/>
      <w:szCs w:val="32"/>
      <w:lang w:eastAsia="en-US"/>
      <w14:ligatures w14:val="none"/>
    </w:rPr>
  </w:style>
  <w:style w:type="paragraph" w:customStyle="1" w:styleId="24A458549EFD4446BD71B8B1F2E3BBFB">
    <w:name w:val="24A458549EFD4446BD71B8B1F2E3BB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LS">
  <a:themeElements>
    <a:clrScheme name="TLS">
      <a:dk1>
        <a:srgbClr val="004D71"/>
      </a:dk1>
      <a:lt1>
        <a:srgbClr val="FFFFFF"/>
      </a:lt1>
      <a:dk2>
        <a:srgbClr val="001925"/>
      </a:dk2>
      <a:lt2>
        <a:srgbClr val="E8DFB4"/>
      </a:lt2>
      <a:accent1>
        <a:srgbClr val="29A8EB"/>
      </a:accent1>
      <a:accent2>
        <a:srgbClr val="E43F81"/>
      </a:accent2>
      <a:accent3>
        <a:srgbClr val="0098A8"/>
      </a:accent3>
      <a:accent4>
        <a:srgbClr val="EF7855"/>
      </a:accent4>
      <a:accent5>
        <a:srgbClr val="00AA85"/>
      </a:accent5>
      <a:accent6>
        <a:srgbClr val="836C60"/>
      </a:accent6>
      <a:hlink>
        <a:srgbClr val="836C60"/>
      </a:hlink>
      <a:folHlink>
        <a:srgbClr val="574840"/>
      </a:folHlink>
    </a:clrScheme>
    <a:fontScheme name="TLS">
      <a:majorFont>
        <a:latin typeface="Times New Roman"/>
        <a:ea typeface=""/>
        <a:cs typeface=""/>
      </a:majorFont>
      <a:minorFont>
        <a:latin typeface="Avenir Next LT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estTLSTheme" id="{B4F48AFA-8DC3-4C34-A5B7-A2EC2EF35067}" vid="{4BDF8257-4B23-4342-A452-DE01E558922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3DF53C11C800489D9BF8A6A5EF5F1C" ma:contentTypeVersion="9" ma:contentTypeDescription="Create a new document." ma:contentTypeScope="" ma:versionID="38cb34b0a068e725d961eba20226b7c7">
  <xsd:schema xmlns:xsd="http://www.w3.org/2001/XMLSchema" xmlns:xs="http://www.w3.org/2001/XMLSchema" xmlns:p="http://schemas.microsoft.com/office/2006/metadata/properties" xmlns:ns2="4048113c-2e51-4ab4-975f-cfaf5f9d2c05" targetNamespace="http://schemas.microsoft.com/office/2006/metadata/properties" ma:root="true" ma:fieldsID="32c51e5650e7850a76c2a85fdb1e500c" ns2:_="">
    <xsd:import namespace="4048113c-2e51-4ab4-975f-cfaf5f9d2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8113c-2e51-4ab4-975f-cfaf5f9d2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6a8a38-5593-4a1d-8402-439dcdce83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48113c-2e51-4ab4-975f-cfaf5f9d2c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BF75E4-F8E7-463F-B840-5DFD48A3D7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E205E0-BB8D-49B8-BDA1-7EA0D4CDE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8113c-2e51-4ab4-975f-cfaf5f9d2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EE43D9-6D3D-416D-B6BB-214EE3C6F3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0410D6-30FB-4E7F-8D75-C0FAAE553D20}">
  <ds:schemaRefs>
    <ds:schemaRef ds:uri="http://schemas.microsoft.com/office/2006/metadata/properties"/>
    <ds:schemaRef ds:uri="http://schemas.microsoft.com/office/infopath/2007/PartnerControls"/>
    <ds:schemaRef ds:uri="4048113c-2e51-4ab4-975f-cfaf5f9d2c05"/>
  </ds:schemaRefs>
</ds:datastoreItem>
</file>

<file path=docMetadata/LabelInfo.xml><?xml version="1.0" encoding="utf-8"?>
<clbl:labelList xmlns:clbl="http://schemas.microsoft.com/office/2020/mipLabelMetadata">
  <clbl:label id="{f5e9a85d-4ce1-4e47-aa2e-eb685858a3fc}" enabled="1" method="Standard" siteId="{2d4ecdb2-42d1-4250-b794-2caf523719a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3506</Characters>
  <Application>Microsoft Office Word</Application>
  <DocSecurity>4</DocSecurity>
  <Lines>184</Lines>
  <Paragraphs>72</Paragraphs>
  <ScaleCrop>false</ScaleCrop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Law Society</dc:title>
  <dc:subject/>
  <dc:creator>Timothy Ijoyemi</dc:creator>
  <cp:keywords/>
  <dc:description/>
  <cp:lastModifiedBy>Valeria Mancheva</cp:lastModifiedBy>
  <cp:revision>2</cp:revision>
  <cp:lastPrinted>2023-01-20T23:24:00Z</cp:lastPrinted>
  <dcterms:created xsi:type="dcterms:W3CDTF">2026-08-24T17:24:00Z</dcterms:created>
  <dcterms:modified xsi:type="dcterms:W3CDTF">2026-08-24T17:24:00Z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TLS Taxonomy">
    <vt:lpwstr/>
  </property>
  <property fmtid="{D5CDD505-2E9C-101B-9397-08002B2CF9AE}" pid="4" name="MediaServiceImageTags">
    <vt:lpwstr/>
  </property>
  <property fmtid="{D5CDD505-2E9C-101B-9397-08002B2CF9AE}" pid="5" name="ContentTypeId">
    <vt:lpwstr>0x010100C53DF53C11C800489D9BF8A6A5EF5F1C</vt:lpwstr>
  </property>
  <property fmtid="{D5CDD505-2E9C-101B-9397-08002B2CF9AE}" pid="6" name="TLS Document Category">
    <vt:lpwstr/>
  </property>
  <property fmtid="{D5CDD505-2E9C-101B-9397-08002B2CF9AE}" pid="7" name="TLS Org Structure">
    <vt:lpwstr/>
  </property>
  <property fmtid="{D5CDD505-2E9C-101B-9397-08002B2CF9AE}" pid="8" name="MSIP_Label_f5e9a85d-4ce1-4e47-aa2e-eb685858a3fc_Enabled">
    <vt:lpwstr>true</vt:lpwstr>
  </property>
  <property fmtid="{D5CDD505-2E9C-101B-9397-08002B2CF9AE}" pid="9" name="MSIP_Label_f5e9a85d-4ce1-4e47-aa2e-eb685858a3fc_SetDate">
    <vt:lpwstr>2023-04-27T11:57:58Z</vt:lpwstr>
  </property>
  <property fmtid="{D5CDD505-2E9C-101B-9397-08002B2CF9AE}" pid="10" name="MSIP_Label_f5e9a85d-4ce1-4e47-aa2e-eb685858a3fc_Method">
    <vt:lpwstr>Standard</vt:lpwstr>
  </property>
  <property fmtid="{D5CDD505-2E9C-101B-9397-08002B2CF9AE}" pid="11" name="MSIP_Label_f5e9a85d-4ce1-4e47-aa2e-eb685858a3fc_Name">
    <vt:lpwstr>Official</vt:lpwstr>
  </property>
  <property fmtid="{D5CDD505-2E9C-101B-9397-08002B2CF9AE}" pid="12" name="MSIP_Label_f5e9a85d-4ce1-4e47-aa2e-eb685858a3fc_SiteId">
    <vt:lpwstr>2d4ecdb2-42d1-4250-b794-2caf523719ad</vt:lpwstr>
  </property>
  <property fmtid="{D5CDD505-2E9C-101B-9397-08002B2CF9AE}" pid="13" name="MSIP_Label_f5e9a85d-4ce1-4e47-aa2e-eb685858a3fc_ActionId">
    <vt:lpwstr>f0b0a2a7-12d4-4d35-8bde-285965bb6e18</vt:lpwstr>
  </property>
  <property fmtid="{D5CDD505-2E9C-101B-9397-08002B2CF9AE}" pid="14" name="MSIP_Label_f5e9a85d-4ce1-4e47-aa2e-eb685858a3fc_ContentBits">
    <vt:lpwstr>0</vt:lpwstr>
  </property>
  <property fmtid="{D5CDD505-2E9C-101B-9397-08002B2CF9AE}" pid="15" name="Areas of Law">
    <vt:lpwstr/>
  </property>
  <property fmtid="{D5CDD505-2E9C-101B-9397-08002B2CF9AE}" pid="16" name="General terms">
    <vt:lpwstr/>
  </property>
  <property fmtid="{D5CDD505-2E9C-101B-9397-08002B2CF9AE}" pid="17" name="Geographic terms">
    <vt:lpwstr/>
  </property>
  <property fmtid="{D5CDD505-2E9C-101B-9397-08002B2CF9AE}" pid="18" name="Roles, Communities and Products">
    <vt:lpwstr/>
  </property>
  <property fmtid="{D5CDD505-2E9C-101B-9397-08002B2CF9AE}" pid="19" name="o21029a1901941c6a6ad6fd524516fdc">
    <vt:lpwstr/>
  </property>
  <property fmtid="{D5CDD505-2E9C-101B-9397-08002B2CF9AE}" pid="20" name="b856e18e1a3a4b98b2591de4bd3c43c5">
    <vt:lpwstr/>
  </property>
  <property fmtid="{D5CDD505-2E9C-101B-9397-08002B2CF9AE}" pid="21" name="Themes">
    <vt:lpwstr/>
  </property>
  <property fmtid="{D5CDD505-2E9C-101B-9397-08002B2CF9AE}" pid="22" name="Organisations &amp; Stakeholders">
    <vt:lpwstr/>
  </property>
  <property fmtid="{D5CDD505-2E9C-101B-9397-08002B2CF9AE}" pid="23" name="TaxKeywordTaxHTField">
    <vt:lpwstr/>
  </property>
  <property fmtid="{D5CDD505-2E9C-101B-9397-08002B2CF9AE}" pid="24" name="RolesCommunitiesProducts">
    <vt:lpwstr/>
  </property>
  <property fmtid="{D5CDD505-2E9C-101B-9397-08002B2CF9AE}" pid="25" name="OrganisationsStakeholders">
    <vt:lpwstr/>
  </property>
  <property fmtid="{D5CDD505-2E9C-101B-9397-08002B2CF9AE}" pid="26" name="TLS_x0020_Org_x0020_Structure">
    <vt:lpwstr/>
  </property>
  <property fmtid="{D5CDD505-2E9C-101B-9397-08002B2CF9AE}" pid="27" name="h08c050cf57c45e9a2587f5512470cb7">
    <vt:lpwstr/>
  </property>
  <property fmtid="{D5CDD505-2E9C-101B-9397-08002B2CF9AE}" pid="28" name="TLS_x0020_Taxonomy">
    <vt:lpwstr/>
  </property>
  <property fmtid="{D5CDD505-2E9C-101B-9397-08002B2CF9AE}" pid="29" name="General_x0020_terms">
    <vt:lpwstr/>
  </property>
  <property fmtid="{D5CDD505-2E9C-101B-9397-08002B2CF9AE}" pid="30" name="TLS_x0020_Document_x0020_Category">
    <vt:lpwstr/>
  </property>
  <property fmtid="{D5CDD505-2E9C-101B-9397-08002B2CF9AE}" pid="31" name="Organisations_x0020__x0026__x0020_Stakeholders">
    <vt:lpwstr/>
  </property>
  <property fmtid="{D5CDD505-2E9C-101B-9397-08002B2CF9AE}" pid="32" name="Geographic_x0020_terms">
    <vt:lpwstr/>
  </property>
  <property fmtid="{D5CDD505-2E9C-101B-9397-08002B2CF9AE}" pid="33" name="Roles_x002C__x0020_Communities_x0020_and_x0020_Products">
    <vt:lpwstr/>
  </property>
  <property fmtid="{D5CDD505-2E9C-101B-9397-08002B2CF9AE}" pid="34" name="lcf76f155ced4ddcb4097134ff3c332f">
    <vt:lpwstr/>
  </property>
  <property fmtid="{D5CDD505-2E9C-101B-9397-08002B2CF9AE}" pid="35" name="Areas_x0020_of_x0020_Law">
    <vt:lpwstr/>
  </property>
  <property fmtid="{D5CDD505-2E9C-101B-9397-08002B2CF9AE}" pid="36" name="gf60c2ae95f94fb2b71e8bfbfe015e3f">
    <vt:lpwstr/>
  </property>
  <property fmtid="{D5CDD505-2E9C-101B-9397-08002B2CF9AE}" pid="37" name="d2290f9241184778a99825fb7cbfb009">
    <vt:lpwstr/>
  </property>
  <property fmtid="{D5CDD505-2E9C-101B-9397-08002B2CF9AE}" pid="38" name="docLang">
    <vt:lpwstr>en</vt:lpwstr>
  </property>
</Properties>
</file>